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C" w:rsidRPr="00C47E82" w:rsidRDefault="00F7722C" w:rsidP="00C47E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E82" w:rsidRPr="002F71D1" w:rsidRDefault="00C47E82" w:rsidP="00C47E8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71D1">
        <w:rPr>
          <w:rFonts w:ascii="Times New Roman" w:hAnsi="Times New Roman" w:cs="Times New Roman"/>
          <w:sz w:val="24"/>
          <w:szCs w:val="28"/>
        </w:rPr>
        <w:t>Государственное автономное профессиональное  образовательное учреждение</w:t>
      </w:r>
    </w:p>
    <w:p w:rsidR="00C47E82" w:rsidRPr="002F71D1" w:rsidRDefault="00C47E82" w:rsidP="00C47E8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71D1">
        <w:rPr>
          <w:rFonts w:ascii="Times New Roman" w:hAnsi="Times New Roman" w:cs="Times New Roman"/>
          <w:sz w:val="24"/>
          <w:szCs w:val="28"/>
        </w:rPr>
        <w:t xml:space="preserve">«Краснокаменский </w:t>
      </w:r>
      <w:proofErr w:type="gramStart"/>
      <w:r w:rsidRPr="002F71D1">
        <w:rPr>
          <w:rFonts w:ascii="Times New Roman" w:hAnsi="Times New Roman" w:cs="Times New Roman"/>
          <w:sz w:val="24"/>
          <w:szCs w:val="28"/>
        </w:rPr>
        <w:t>горно-промышленный</w:t>
      </w:r>
      <w:proofErr w:type="gramEnd"/>
      <w:r w:rsidRPr="002F71D1">
        <w:rPr>
          <w:rFonts w:ascii="Times New Roman" w:hAnsi="Times New Roman" w:cs="Times New Roman"/>
          <w:sz w:val="24"/>
          <w:szCs w:val="28"/>
        </w:rPr>
        <w:t xml:space="preserve"> техникум»</w:t>
      </w:r>
    </w:p>
    <w:p w:rsidR="00C47E82" w:rsidRPr="00C47E82" w:rsidRDefault="00C47E82" w:rsidP="00C47E82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82" w:rsidRPr="00C47E82" w:rsidRDefault="00C47E82" w:rsidP="00C47E82">
      <w:pPr>
        <w:tabs>
          <w:tab w:val="left" w:pos="9072"/>
        </w:tabs>
        <w:spacing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2F71D1" w:rsidRPr="002F71D1" w:rsidTr="005810CD">
        <w:trPr>
          <w:trHeight w:val="1550"/>
        </w:trPr>
        <w:tc>
          <w:tcPr>
            <w:tcW w:w="4077" w:type="dxa"/>
          </w:tcPr>
          <w:p w:rsidR="002F71D1" w:rsidRPr="002F71D1" w:rsidRDefault="002F71D1" w:rsidP="002F7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>Рассмотрено на заседании ПЦК</w:t>
            </w:r>
          </w:p>
          <w:p w:rsidR="002F71D1" w:rsidRPr="002F71D1" w:rsidRDefault="002F71D1" w:rsidP="002F7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 xml:space="preserve">мастеров </w:t>
            </w:r>
            <w:proofErr w:type="gramStart"/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>п</w:t>
            </w:r>
            <w:proofErr w:type="gramEnd"/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 xml:space="preserve">/о и преподавателей ПЦ </w:t>
            </w:r>
          </w:p>
          <w:p w:rsidR="002F71D1" w:rsidRPr="002F71D1" w:rsidRDefault="002F71D1" w:rsidP="002F7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>Председатель ПЦК</w:t>
            </w:r>
          </w:p>
          <w:p w:rsidR="002F71D1" w:rsidRPr="002F71D1" w:rsidRDefault="002F71D1" w:rsidP="002F7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 Е.Б. </w:t>
            </w:r>
            <w:proofErr w:type="spellStart"/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>Батура</w:t>
            </w:r>
            <w:proofErr w:type="spellEnd"/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2F71D1" w:rsidRPr="002F71D1" w:rsidRDefault="002F71D1" w:rsidP="002F71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71D1">
              <w:rPr>
                <w:rFonts w:ascii="Times New Roman" w:hAnsi="Times New Roman" w:cs="Times New Roman"/>
                <w:sz w:val="24"/>
                <w:lang w:bidi="en-US"/>
              </w:rPr>
              <w:t>«____»_______________2020 г.</w:t>
            </w:r>
          </w:p>
        </w:tc>
        <w:tc>
          <w:tcPr>
            <w:tcW w:w="1163" w:type="dxa"/>
          </w:tcPr>
          <w:p w:rsidR="002F71D1" w:rsidRPr="002F71D1" w:rsidRDefault="002F71D1" w:rsidP="002F71D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hideMark/>
          </w:tcPr>
          <w:p w:rsidR="002F71D1" w:rsidRPr="002F71D1" w:rsidRDefault="002F71D1" w:rsidP="002F71D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2F71D1">
              <w:rPr>
                <w:rFonts w:ascii="Times New Roman" w:hAnsi="Times New Roman" w:cs="Times New Roman"/>
                <w:sz w:val="24"/>
              </w:rPr>
              <w:t xml:space="preserve">Утверждаю: </w:t>
            </w:r>
          </w:p>
          <w:p w:rsidR="002F71D1" w:rsidRPr="002F71D1" w:rsidRDefault="002F71D1" w:rsidP="002F71D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2F71D1">
              <w:rPr>
                <w:rFonts w:ascii="Times New Roman" w:hAnsi="Times New Roman" w:cs="Times New Roman"/>
                <w:sz w:val="24"/>
              </w:rPr>
              <w:t xml:space="preserve">Директор ГАПОУ «КГПТ»  </w:t>
            </w:r>
          </w:p>
          <w:p w:rsidR="002F71D1" w:rsidRPr="002F71D1" w:rsidRDefault="002F71D1" w:rsidP="002F71D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2F71D1">
              <w:rPr>
                <w:rFonts w:ascii="Times New Roman" w:hAnsi="Times New Roman" w:cs="Times New Roman"/>
                <w:sz w:val="24"/>
              </w:rPr>
              <w:t xml:space="preserve">___________ С.Н. </w:t>
            </w:r>
            <w:proofErr w:type="spellStart"/>
            <w:r w:rsidRPr="002F71D1">
              <w:rPr>
                <w:rFonts w:ascii="Times New Roman" w:hAnsi="Times New Roman" w:cs="Times New Roman"/>
                <w:sz w:val="24"/>
              </w:rPr>
              <w:t>Епифанцева</w:t>
            </w:r>
            <w:proofErr w:type="spellEnd"/>
          </w:p>
          <w:p w:rsidR="002F71D1" w:rsidRPr="002F71D1" w:rsidRDefault="002F71D1" w:rsidP="002F71D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2F71D1">
              <w:rPr>
                <w:rFonts w:ascii="Times New Roman" w:hAnsi="Times New Roman" w:cs="Times New Roman"/>
                <w:sz w:val="24"/>
              </w:rPr>
              <w:t>«_____»_____________2020 г.</w:t>
            </w:r>
          </w:p>
        </w:tc>
      </w:tr>
    </w:tbl>
    <w:p w:rsidR="00C47E82" w:rsidRPr="00C47E82" w:rsidRDefault="00C47E82" w:rsidP="00C47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E82" w:rsidRPr="00C47E82" w:rsidRDefault="00C47E82" w:rsidP="00C47E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82" w:rsidRPr="00C47E82" w:rsidRDefault="00C47E82" w:rsidP="00C47E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82" w:rsidRPr="00C47E82" w:rsidRDefault="00C47E82" w:rsidP="00C47E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F70" w:rsidRPr="00C47E82" w:rsidRDefault="00C103C1" w:rsidP="00C96F70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 05 </w:t>
      </w:r>
      <w:bookmarkStart w:id="0" w:name="_GoBack"/>
      <w:bookmarkEnd w:id="0"/>
      <w:r w:rsidR="00C96F70" w:rsidRPr="00C47E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ОХРАНА ТРУДА </w:t>
      </w:r>
    </w:p>
    <w:p w:rsidR="00C47E82" w:rsidRPr="00C47E82" w:rsidRDefault="00C47E82" w:rsidP="00C47E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82" w:rsidRPr="00C47E82" w:rsidRDefault="002F71D1" w:rsidP="0098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 </w:t>
      </w:r>
      <w:r w:rsidR="00C47E82" w:rsidRPr="00C47E8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  задания</w:t>
      </w:r>
      <w:r w:rsidR="00C47E82" w:rsidRPr="00C4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E82" w:rsidRPr="00C47E82" w:rsidRDefault="00C47E82" w:rsidP="0098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82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C47E82" w:rsidRPr="00C47E82" w:rsidRDefault="00C47E82" w:rsidP="0098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E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71D1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C47E82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C47E82" w:rsidRPr="00C47E82" w:rsidRDefault="009809E4" w:rsidP="0098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специальностям</w:t>
      </w:r>
      <w:r w:rsidR="00C47E82" w:rsidRPr="00C4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9DC" w:rsidRPr="009809E4" w:rsidRDefault="00BB29DC" w:rsidP="009809E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27.02.04 Автоматические системы управления</w:t>
      </w:r>
    </w:p>
    <w:p w:rsidR="00BB29DC" w:rsidRPr="00C47E82" w:rsidRDefault="00BB29DC" w:rsidP="00C47E82">
      <w:pPr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EA2AB3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9809E4" w:rsidRDefault="009809E4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9809E4" w:rsidRDefault="009809E4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2F71D1" w:rsidRDefault="002F71D1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2F71D1" w:rsidRDefault="002F71D1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2F71D1" w:rsidRPr="00C47E82" w:rsidRDefault="002F71D1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9809E4" w:rsidRPr="00C47E82" w:rsidRDefault="009809E4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pacing w:val="-2"/>
          <w:sz w:val="20"/>
          <w:lang w:eastAsia="ru-RU"/>
        </w:rPr>
      </w:pPr>
    </w:p>
    <w:p w:rsidR="00EA2AB3" w:rsidRPr="00C47E82" w:rsidRDefault="002F71D1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2020 </w:t>
      </w:r>
      <w:r w:rsidR="00EA2AB3" w:rsidRPr="00C47E82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EA2AB3" w:rsidRPr="00C47E82" w:rsidRDefault="00EA2AB3" w:rsidP="00C47E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47E82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F7722C" w:rsidRPr="00C47E82" w:rsidRDefault="00F7722C" w:rsidP="00C47E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42" w:rsidRPr="005F1342" w:rsidRDefault="00F7722C" w:rsidP="002F71D1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  <w:r w:rsidRPr="00C4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9809E4" w:rsidRPr="005F1342">
        <w:rPr>
          <w:rFonts w:ascii="Times New Roman" w:eastAsia="Batang" w:hAnsi="Times New Roman" w:cs="Times New Roman"/>
          <w:bCs/>
          <w:sz w:val="28"/>
          <w:szCs w:val="28"/>
        </w:rPr>
        <w:t>Контрольные работы</w:t>
      </w:r>
      <w:r w:rsidR="002F71D1">
        <w:rPr>
          <w:rFonts w:ascii="Times New Roman" w:eastAsia="Batang" w:hAnsi="Times New Roman" w:cs="Times New Roman"/>
          <w:bCs/>
          <w:sz w:val="28"/>
          <w:szCs w:val="28"/>
        </w:rPr>
        <w:t xml:space="preserve"> и методические рекомендации </w:t>
      </w:r>
      <w:r w:rsidR="009809E4" w:rsidRPr="005F1342">
        <w:rPr>
          <w:rFonts w:ascii="Times New Roman" w:eastAsia="Batang" w:hAnsi="Times New Roman" w:cs="Times New Roman"/>
          <w:bCs/>
          <w:sz w:val="28"/>
          <w:szCs w:val="28"/>
        </w:rPr>
        <w:t xml:space="preserve"> по выполнению контрольных работ составлены в соответствии с раб</w:t>
      </w:r>
      <w:r w:rsidR="005F1342" w:rsidRPr="005F1342">
        <w:rPr>
          <w:rFonts w:ascii="Times New Roman" w:eastAsia="Batang" w:hAnsi="Times New Roman" w:cs="Times New Roman"/>
          <w:bCs/>
          <w:sz w:val="28"/>
          <w:szCs w:val="28"/>
        </w:rPr>
        <w:t xml:space="preserve">очей программой по дисциплине  </w:t>
      </w:r>
      <w:r w:rsidR="002F71D1">
        <w:rPr>
          <w:rFonts w:ascii="Times New Roman" w:eastAsia="Batang" w:hAnsi="Times New Roman" w:cs="Times New Roman"/>
          <w:bCs/>
          <w:sz w:val="28"/>
          <w:szCs w:val="28"/>
        </w:rPr>
        <w:t xml:space="preserve">ОП 05 </w:t>
      </w:r>
      <w:r w:rsidR="005F1342" w:rsidRPr="005F1342">
        <w:rPr>
          <w:rFonts w:ascii="Times New Roman" w:eastAsia="Batang" w:hAnsi="Times New Roman" w:cs="Times New Roman"/>
          <w:bCs/>
          <w:sz w:val="28"/>
          <w:szCs w:val="28"/>
        </w:rPr>
        <w:t>Охрана труда</w:t>
      </w:r>
      <w:r w:rsidR="002F71D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9809E4" w:rsidRPr="005F1342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2F71D1">
        <w:rPr>
          <w:rFonts w:ascii="Times New Roman" w:eastAsia="Batang" w:hAnsi="Times New Roman" w:cs="Times New Roman"/>
          <w:bCs/>
          <w:sz w:val="28"/>
          <w:szCs w:val="28"/>
        </w:rPr>
        <w:t>для специальности</w:t>
      </w:r>
      <w:r w:rsidR="009809E4" w:rsidRPr="005F1342">
        <w:rPr>
          <w:rFonts w:ascii="Times New Roman" w:eastAsia="Batang" w:hAnsi="Times New Roman" w:cs="Times New Roman"/>
          <w:bCs/>
          <w:sz w:val="28"/>
          <w:szCs w:val="28"/>
        </w:rPr>
        <w:t xml:space="preserve"> СПО </w:t>
      </w:r>
    </w:p>
    <w:p w:rsidR="005F1342" w:rsidRPr="005F1342" w:rsidRDefault="005F1342" w:rsidP="005F1342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  <w:r w:rsidRPr="005F1342">
        <w:rPr>
          <w:rFonts w:ascii="Times New Roman" w:hAnsi="Times New Roman" w:cs="Times New Roman"/>
          <w:sz w:val="28"/>
          <w:szCs w:val="28"/>
        </w:rPr>
        <w:t>27.02.04 Автоматические системы управления</w:t>
      </w:r>
    </w:p>
    <w:p w:rsidR="009809E4" w:rsidRPr="005F1342" w:rsidRDefault="009809E4" w:rsidP="005F1342">
      <w:pPr>
        <w:spacing w:after="0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</w:p>
    <w:p w:rsidR="009809E4" w:rsidRPr="005F1342" w:rsidRDefault="009809E4" w:rsidP="005F1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9E4" w:rsidRPr="00604DC2" w:rsidRDefault="009809E4" w:rsidP="009809E4">
      <w:pPr>
        <w:jc w:val="both"/>
        <w:rPr>
          <w:sz w:val="28"/>
          <w:szCs w:val="28"/>
        </w:rPr>
      </w:pPr>
    </w:p>
    <w:p w:rsidR="009809E4" w:rsidRPr="00604DC2" w:rsidRDefault="009809E4" w:rsidP="009809E4">
      <w:pPr>
        <w:jc w:val="both"/>
        <w:rPr>
          <w:sz w:val="28"/>
          <w:szCs w:val="28"/>
        </w:rPr>
      </w:pPr>
    </w:p>
    <w:p w:rsidR="009809E4" w:rsidRPr="000371E6" w:rsidRDefault="009809E4" w:rsidP="009809E4">
      <w:pPr>
        <w:jc w:val="both"/>
        <w:rPr>
          <w:rFonts w:ascii="Times New Roman" w:hAnsi="Times New Roman" w:cs="Times New Roman"/>
          <w:sz w:val="28"/>
          <w:szCs w:val="28"/>
        </w:rPr>
      </w:pPr>
      <w:r w:rsidRPr="000371E6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0371E6">
        <w:rPr>
          <w:rFonts w:ascii="Times New Roman" w:hAnsi="Times New Roman" w:cs="Times New Roman"/>
          <w:sz w:val="28"/>
          <w:szCs w:val="28"/>
        </w:rPr>
        <w:t xml:space="preserve">: </w:t>
      </w:r>
      <w:r w:rsidR="005F1342" w:rsidRPr="000371E6">
        <w:rPr>
          <w:rFonts w:ascii="Times New Roman" w:hAnsi="Times New Roman" w:cs="Times New Roman"/>
          <w:sz w:val="28"/>
          <w:szCs w:val="28"/>
        </w:rPr>
        <w:t>Горбунова И</w:t>
      </w:r>
      <w:r w:rsidRPr="000371E6">
        <w:rPr>
          <w:rFonts w:ascii="Times New Roman" w:hAnsi="Times New Roman" w:cs="Times New Roman"/>
          <w:sz w:val="28"/>
          <w:szCs w:val="28"/>
        </w:rPr>
        <w:t>.</w:t>
      </w:r>
      <w:r w:rsidR="005F1342" w:rsidRPr="000371E6">
        <w:rPr>
          <w:rFonts w:ascii="Times New Roman" w:hAnsi="Times New Roman" w:cs="Times New Roman"/>
          <w:sz w:val="28"/>
          <w:szCs w:val="28"/>
        </w:rPr>
        <w:t>Е.</w:t>
      </w:r>
      <w:r w:rsidRPr="000371E6">
        <w:rPr>
          <w:rFonts w:ascii="Times New Roman" w:hAnsi="Times New Roman" w:cs="Times New Roman"/>
          <w:sz w:val="28"/>
          <w:szCs w:val="28"/>
        </w:rPr>
        <w:t xml:space="preserve"> – преподаватель дисциплин профессионального цикла</w:t>
      </w:r>
    </w:p>
    <w:p w:rsidR="009809E4" w:rsidRDefault="009809E4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0371E6" w:rsidRDefault="000371E6" w:rsidP="009809E4">
      <w:pPr>
        <w:jc w:val="both"/>
        <w:rPr>
          <w:sz w:val="28"/>
          <w:szCs w:val="28"/>
        </w:rPr>
      </w:pPr>
    </w:p>
    <w:p w:rsidR="009809E4" w:rsidRDefault="009809E4" w:rsidP="009809E4">
      <w:pPr>
        <w:jc w:val="both"/>
        <w:rPr>
          <w:sz w:val="28"/>
          <w:szCs w:val="28"/>
        </w:rPr>
      </w:pPr>
    </w:p>
    <w:p w:rsidR="00C47E82" w:rsidRDefault="00C47E82" w:rsidP="003D794B">
      <w:pPr>
        <w:tabs>
          <w:tab w:val="left" w:pos="3525"/>
        </w:tabs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1D1" w:rsidRDefault="002F71D1" w:rsidP="003D794B">
      <w:pPr>
        <w:tabs>
          <w:tab w:val="left" w:pos="3525"/>
        </w:tabs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1D1" w:rsidRPr="003D794B" w:rsidRDefault="002F71D1" w:rsidP="003D794B">
      <w:pPr>
        <w:tabs>
          <w:tab w:val="left" w:pos="3525"/>
        </w:tabs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8BE" w:rsidRPr="003D794B" w:rsidRDefault="00A0602A" w:rsidP="003D794B">
      <w:pPr>
        <w:tabs>
          <w:tab w:val="left" w:pos="3525"/>
        </w:tabs>
        <w:spacing w:after="0" w:line="36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F7722C" w:rsidRPr="003D794B" w:rsidRDefault="00F7722C" w:rsidP="003D794B">
      <w:pPr>
        <w:tabs>
          <w:tab w:val="left" w:pos="3525"/>
        </w:tabs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722C" w:rsidRPr="003D794B" w:rsidRDefault="00F7722C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</w:t>
      </w:r>
      <w:r w:rsidR="00F05574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контрольной работы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получение </w:t>
      </w:r>
      <w:r w:rsidR="00EE562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студентами 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необходимых знаний по охране труда для их практической деятельности в сфере охраны труда.</w:t>
      </w:r>
    </w:p>
    <w:p w:rsidR="00F7722C" w:rsidRPr="003D794B" w:rsidRDefault="00873065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</w:t>
      </w:r>
      <w:r w:rsidR="00F7722C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разработан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</w:t>
      </w:r>
      <w:r w:rsidR="00F7722C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рабочей программой  по</w:t>
      </w:r>
      <w:r w:rsidR="006B58B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дисциплине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«Охран</w:t>
      </w:r>
      <w:r w:rsidR="006B58B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туда», </w:t>
      </w:r>
      <w:r w:rsidR="00F7722C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требованиями Трудового кодекса Российской Федерации.</w:t>
      </w:r>
    </w:p>
    <w:p w:rsidR="00F7722C" w:rsidRPr="003D794B" w:rsidRDefault="00F7722C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предназначена для приобретения </w:t>
      </w:r>
      <w:r w:rsidR="006B58B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студентами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необходимых знаний по охране труда</w:t>
      </w:r>
      <w:r w:rsidR="006B58B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F7722C" w:rsidRPr="003D794B" w:rsidRDefault="00F7722C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результате прохождения </w:t>
      </w:r>
      <w:proofErr w:type="gramStart"/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обучения по охране</w:t>
      </w:r>
      <w:proofErr w:type="gramEnd"/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труда </w:t>
      </w:r>
      <w:r w:rsidR="006B58BE"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студенты</w:t>
      </w:r>
      <w:r w:rsidRPr="003D7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F775AC" w:rsidRPr="003D794B" w:rsidRDefault="00F775AC" w:rsidP="003D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Учебная дисциплина Охрана труда  является общепрофессиональной,</w:t>
      </w:r>
      <w:r w:rsidRPr="003D7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94B">
        <w:rPr>
          <w:rFonts w:ascii="Times New Roman" w:hAnsi="Times New Roman" w:cs="Times New Roman"/>
          <w:sz w:val="28"/>
          <w:szCs w:val="28"/>
        </w:rPr>
        <w:t xml:space="preserve">входит в профессиональный цикл программы подготовки специалистов среднего звена </w:t>
      </w:r>
      <w:r w:rsidRPr="003D794B">
        <w:rPr>
          <w:rFonts w:ascii="Times New Roman" w:hAnsi="Times New Roman" w:cs="Times New Roman"/>
          <w:b/>
          <w:sz w:val="28"/>
          <w:szCs w:val="28"/>
        </w:rPr>
        <w:t>27.02.04Автоматические системы управления.</w:t>
      </w:r>
    </w:p>
    <w:p w:rsidR="00F775AC" w:rsidRPr="003D794B" w:rsidRDefault="00F775AC" w:rsidP="003D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направлены на оказание методической помощи </w:t>
      </w:r>
      <w:proofErr w:type="gramStart"/>
      <w:r w:rsidRPr="003D794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3D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самостоятельном изучении программного материала и при выполнении домашней </w:t>
      </w:r>
      <w:r w:rsidRPr="003D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работы</w:t>
      </w:r>
      <w:r w:rsidRPr="003D7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058D" w:rsidRPr="003D794B" w:rsidRDefault="00F775AC" w:rsidP="003D794B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В результате осво</w:t>
      </w:r>
      <w:r w:rsidR="0079058D" w:rsidRPr="003D794B">
        <w:rPr>
          <w:rFonts w:ascii="Times New Roman" w:hAnsi="Times New Roman" w:cs="Times New Roman"/>
          <w:sz w:val="28"/>
          <w:szCs w:val="28"/>
        </w:rPr>
        <w:t xml:space="preserve">ения дисциплины </w:t>
      </w:r>
      <w:r w:rsidR="004A6881">
        <w:rPr>
          <w:rFonts w:ascii="Times New Roman" w:hAnsi="Times New Roman" w:cs="Times New Roman"/>
          <w:sz w:val="28"/>
          <w:szCs w:val="28"/>
        </w:rPr>
        <w:t>«</w:t>
      </w:r>
      <w:r w:rsidR="0079058D" w:rsidRPr="003D794B">
        <w:rPr>
          <w:rFonts w:ascii="Times New Roman" w:hAnsi="Times New Roman" w:cs="Times New Roman"/>
          <w:sz w:val="28"/>
          <w:szCs w:val="28"/>
        </w:rPr>
        <w:t>Охрана труда</w:t>
      </w:r>
      <w:r w:rsidR="004A6881">
        <w:rPr>
          <w:rFonts w:ascii="Times New Roman" w:hAnsi="Times New Roman" w:cs="Times New Roman"/>
          <w:sz w:val="28"/>
          <w:szCs w:val="28"/>
        </w:rPr>
        <w:t>»</w:t>
      </w:r>
      <w:r w:rsidRPr="003D794B">
        <w:rPr>
          <w:rFonts w:ascii="Times New Roman" w:hAnsi="Times New Roman" w:cs="Times New Roman"/>
          <w:sz w:val="28"/>
          <w:szCs w:val="28"/>
        </w:rPr>
        <w:t xml:space="preserve"> </w:t>
      </w:r>
      <w:r w:rsidR="0021363A" w:rsidRPr="003D794B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79058D" w:rsidRPr="003D794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9058D" w:rsidRPr="003D794B" w:rsidRDefault="0079058D" w:rsidP="003D794B">
      <w:pPr>
        <w:pStyle w:val="a5"/>
        <w:shd w:val="clear" w:color="auto" w:fill="FFFFFF" w:themeFill="background1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79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058D" w:rsidRPr="003D794B" w:rsidRDefault="0079058D" w:rsidP="003D794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- проводить анализ </w:t>
      </w:r>
      <w:proofErr w:type="spellStart"/>
      <w:r w:rsidRPr="003D794B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3D794B">
        <w:rPr>
          <w:rFonts w:ascii="Times New Roman" w:hAnsi="Times New Roman" w:cs="Times New Roman"/>
          <w:sz w:val="28"/>
          <w:szCs w:val="28"/>
        </w:rPr>
        <w:t xml:space="preserve"> и вредных факторов в сфере </w:t>
      </w:r>
    </w:p>
    <w:p w:rsidR="0079058D" w:rsidRPr="003D794B" w:rsidRDefault="0079058D" w:rsidP="003D794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профессиональной деятельности;</w:t>
      </w:r>
    </w:p>
    <w:p w:rsidR="0079058D" w:rsidRPr="003D794B" w:rsidRDefault="0079058D" w:rsidP="003D794B">
      <w:pPr>
        <w:pStyle w:val="a5"/>
        <w:shd w:val="clear" w:color="auto" w:fill="FFFFFF" w:themeFill="background1"/>
        <w:tabs>
          <w:tab w:val="left" w:pos="142"/>
        </w:tabs>
        <w:spacing w:after="0" w:line="360" w:lineRule="auto"/>
        <w:ind w:left="0"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3D794B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3D794B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- принимать меры для исключения производственного травматизма;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- применять защитные средства;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- пользоваться первичными переносными средствами пожаротушения;</w:t>
      </w:r>
    </w:p>
    <w:p w:rsidR="0079058D" w:rsidRPr="003D794B" w:rsidRDefault="0079058D" w:rsidP="003D794B">
      <w:pPr>
        <w:pStyle w:val="a5"/>
        <w:shd w:val="clear" w:color="auto" w:fill="FFFFFF" w:themeFill="background1"/>
        <w:spacing w:after="0" w:line="360" w:lineRule="auto"/>
        <w:ind w:left="0"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- применять безопасные методы выполнения работ;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9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обеспечения безопасных условий труда в сфере профессиональной 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деятельности,</w:t>
      </w:r>
    </w:p>
    <w:p w:rsidR="0079058D" w:rsidRPr="003D794B" w:rsidRDefault="0079058D" w:rsidP="003D794B">
      <w:pPr>
        <w:shd w:val="clear" w:color="auto" w:fill="FFFFFF" w:themeFill="background1"/>
        <w:spacing w:after="0" w:line="360" w:lineRule="auto"/>
        <w:ind w:firstLine="252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- правовые нормативные и организационные основы охраны труда в организации;</w:t>
      </w:r>
    </w:p>
    <w:p w:rsidR="0079058D" w:rsidRPr="003D794B" w:rsidRDefault="0079058D" w:rsidP="003D794B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- правила техники безопасности при эксплуатации электроустановок.</w:t>
      </w:r>
    </w:p>
    <w:p w:rsidR="00F7722C" w:rsidRPr="003D794B" w:rsidRDefault="00F7722C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722C" w:rsidRPr="004A6881" w:rsidRDefault="004A6881" w:rsidP="003D794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окончании изучения курса</w:t>
      </w:r>
      <w:r w:rsidR="00F7722C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проводится проверка </w:t>
      </w:r>
      <w:proofErr w:type="gramStart"/>
      <w:r w:rsidR="00F7722C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знаний требований охраны труда </w:t>
      </w:r>
      <w:r w:rsidR="006B58BE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студентов</w:t>
      </w:r>
      <w:proofErr w:type="gramEnd"/>
      <w:r w:rsidR="00F7722C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B58BE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виде </w:t>
      </w:r>
      <w:r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домашней </w:t>
      </w:r>
      <w:r w:rsidR="006B58BE" w:rsidRPr="004A6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контрольной работы и дифференцированного зачета.</w:t>
      </w:r>
    </w:p>
    <w:p w:rsidR="0021363A" w:rsidRPr="003D794B" w:rsidRDefault="004A6881" w:rsidP="003D794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1363A" w:rsidRPr="003D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домашних контрольных работ</w:t>
      </w:r>
      <w:r w:rsidR="0021363A" w:rsidRPr="003D794B">
        <w:rPr>
          <w:rFonts w:ascii="Times New Roman" w:hAnsi="Times New Roman" w:cs="Times New Roman"/>
          <w:sz w:val="28"/>
          <w:szCs w:val="28"/>
        </w:rPr>
        <w:t xml:space="preserve"> студентами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воспитанию самостоятельности как личностного  качества будущего </w:t>
      </w:r>
      <w:r w:rsidR="0021363A" w:rsidRPr="003D794B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  <w:r w:rsidR="0021363A" w:rsidRPr="003D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3A" w:rsidRPr="003D794B" w:rsidRDefault="0021363A" w:rsidP="003D794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Контрольная работа оценивается по системе </w:t>
      </w:r>
      <w:proofErr w:type="gramStart"/>
      <w:r w:rsidRPr="003D794B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3D794B">
        <w:rPr>
          <w:rFonts w:ascii="Times New Roman" w:hAnsi="Times New Roman" w:cs="Times New Roman"/>
          <w:sz w:val="28"/>
          <w:szCs w:val="28"/>
        </w:rPr>
        <w:t xml:space="preserve">/не зачтено. Зачтенные контрольные работы являются основанием для принятия </w:t>
      </w:r>
      <w:proofErr w:type="gramStart"/>
      <w:r w:rsidRPr="003D794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D794B">
        <w:rPr>
          <w:rFonts w:ascii="Times New Roman" w:hAnsi="Times New Roman" w:cs="Times New Roman"/>
          <w:sz w:val="28"/>
          <w:szCs w:val="28"/>
        </w:rPr>
        <w:t xml:space="preserve"> о допуске обучающегося к сдаче дифференцированного зачета, по дисциплине </w:t>
      </w:r>
    </w:p>
    <w:p w:rsidR="0021363A" w:rsidRPr="003D794B" w:rsidRDefault="0021363A" w:rsidP="003D794B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D1" w:rsidRDefault="002F71D1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D1" w:rsidRDefault="002F71D1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2A" w:rsidRDefault="00A0602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A" w:rsidRPr="003D794B" w:rsidRDefault="0021363A" w:rsidP="003D79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4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</w:p>
    <w:p w:rsidR="0021363A" w:rsidRPr="003D794B" w:rsidRDefault="0021363A" w:rsidP="00A0602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4B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21363A" w:rsidRPr="003D794B" w:rsidRDefault="0021363A" w:rsidP="00A0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Учебным планом предусмотрено выполнение письменной домашней контрольной</w:t>
      </w:r>
      <w:r w:rsidR="00A0602A">
        <w:rPr>
          <w:rFonts w:ascii="Times New Roman" w:hAnsi="Times New Roman" w:cs="Times New Roman"/>
          <w:sz w:val="28"/>
          <w:szCs w:val="28"/>
        </w:rPr>
        <w:t xml:space="preserve"> работы, кото</w:t>
      </w:r>
      <w:r w:rsidR="00194290">
        <w:rPr>
          <w:rFonts w:ascii="Times New Roman" w:hAnsi="Times New Roman" w:cs="Times New Roman"/>
          <w:sz w:val="28"/>
          <w:szCs w:val="28"/>
        </w:rPr>
        <w:t>рая состоит из трех теоретических  вопросов.</w:t>
      </w:r>
    </w:p>
    <w:p w:rsidR="0021363A" w:rsidRPr="003D794B" w:rsidRDefault="0021363A" w:rsidP="00A0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При выполнении контрольной работы придерживайтесь следующих правил: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работу оформляйте рукописно в тетради (12-18 листов), либо с использованием технических средств, при этом: размер шрифта основного текста – 14, заголовков – 16, межстрочный интервал – 1,5; шрифт  </w:t>
      </w:r>
      <w:r w:rsidRPr="003D794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794B">
        <w:rPr>
          <w:rFonts w:ascii="Times New Roman" w:hAnsi="Times New Roman" w:cs="Times New Roman"/>
          <w:sz w:val="28"/>
          <w:szCs w:val="28"/>
        </w:rPr>
        <w:t xml:space="preserve"> </w:t>
      </w:r>
      <w:r w:rsidRPr="003D794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D794B">
        <w:rPr>
          <w:rFonts w:ascii="Times New Roman" w:hAnsi="Times New Roman" w:cs="Times New Roman"/>
          <w:sz w:val="28"/>
          <w:szCs w:val="28"/>
        </w:rPr>
        <w:t xml:space="preserve"> </w:t>
      </w:r>
      <w:r w:rsidRPr="003D794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D794B">
        <w:rPr>
          <w:rFonts w:ascii="Times New Roman" w:hAnsi="Times New Roman" w:cs="Times New Roman"/>
          <w:sz w:val="28"/>
          <w:szCs w:val="28"/>
        </w:rPr>
        <w:t xml:space="preserve">;  объем должен составлять не менее 12 страниц формата А-4; 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794B">
        <w:rPr>
          <w:rFonts w:ascii="Times New Roman" w:hAnsi="Times New Roman" w:cs="Times New Roman"/>
          <w:sz w:val="28"/>
          <w:szCs w:val="28"/>
        </w:rPr>
        <w:t>- на титульном листе укажите название дисциплины, личный шифр, группу, курс, специальность, фамилию, имя, отчество;</w:t>
      </w:r>
      <w:proofErr w:type="gramEnd"/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на первой странице напишите полное задание в соответствии с Вашим вариантом;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контрольную работу выполняйте только по своему варианту;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запишите и выделите  поставленный  в задании вопрос, а затем отвечайте на него, ответ иллюстрируйте примерами;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ответ пишите четко, чернилами одного цвета, оставляя поля для пометок преподавателя;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в конце работы укажите нормативную и учебную литературу, поставьте дату выполнения и подпись.</w:t>
      </w:r>
    </w:p>
    <w:p w:rsidR="0021363A" w:rsidRPr="003D794B" w:rsidRDefault="0021363A" w:rsidP="00A0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Номера контрольных вопросов и задач по своему варианту  отыщите в нижеприведенной таблице следующим образом:</w:t>
      </w:r>
    </w:p>
    <w:p w:rsidR="0021363A" w:rsidRPr="003D794B" w:rsidRDefault="0021363A" w:rsidP="00A0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    - определите номер варианта по первоначальной букве фамилии и выполните сначала контрольные вопросы, а затем задачи.</w:t>
      </w:r>
    </w:p>
    <w:p w:rsidR="0021363A" w:rsidRPr="003D794B" w:rsidRDefault="0021363A" w:rsidP="00A0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>Контрольную работу сдайте  в учебную часть в сроки, определенные графиком учебного процесса.</w:t>
      </w:r>
    </w:p>
    <w:p w:rsidR="0021363A" w:rsidRPr="003D794B" w:rsidRDefault="0021363A" w:rsidP="00A0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4B">
        <w:rPr>
          <w:rFonts w:ascii="Times New Roman" w:hAnsi="Times New Roman" w:cs="Times New Roman"/>
          <w:sz w:val="28"/>
          <w:szCs w:val="28"/>
        </w:rPr>
        <w:t xml:space="preserve">Проверенную работу при необходимости доработайте с учетом замечаний преподавателя.  Если работа не зачтена, выполните работу над ошибками, и вместе с </w:t>
      </w:r>
      <w:proofErr w:type="spellStart"/>
      <w:r w:rsidRPr="003D794B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3D794B">
        <w:rPr>
          <w:rFonts w:ascii="Times New Roman" w:hAnsi="Times New Roman" w:cs="Times New Roman"/>
          <w:sz w:val="28"/>
          <w:szCs w:val="28"/>
        </w:rPr>
        <w:t xml:space="preserve"> работой сдайте на повторную проверку. При сдаче зачета зачтенная работа предъявляется преподавателю. </w:t>
      </w:r>
    </w:p>
    <w:p w:rsidR="00624D99" w:rsidRDefault="00624D99" w:rsidP="003D794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424242"/>
          <w:sz w:val="40"/>
          <w:szCs w:val="40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1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  <w:u w:val="single"/>
        </w:rPr>
        <w:t xml:space="preserve">Вопросы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1.Основные трудовые права и обязанности работника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Гарантии при заключении трудового договора. Документы, предъявляемые при заключении трудового договора</w:t>
      </w:r>
    </w:p>
    <w:p w:rsidR="000E52CD" w:rsidRPr="00593506" w:rsidRDefault="000E52CD" w:rsidP="000E52CD">
      <w:pPr>
        <w:pStyle w:val="a6"/>
        <w:widowControl/>
        <w:autoSpaceDE/>
        <w:autoSpaceDN/>
        <w:adjustRightInd/>
        <w:spacing w:line="276" w:lineRule="auto"/>
        <w:ind w:left="644" w:right="-1"/>
        <w:rPr>
          <w:b/>
          <w:sz w:val="24"/>
          <w:szCs w:val="28"/>
        </w:rPr>
      </w:pPr>
      <w:r>
        <w:rPr>
          <w:sz w:val="28"/>
          <w:szCs w:val="28"/>
        </w:rPr>
        <w:t xml:space="preserve"> </w:t>
      </w:r>
      <w:r w:rsidRPr="00593506">
        <w:rPr>
          <w:b/>
          <w:sz w:val="24"/>
          <w:szCs w:val="28"/>
        </w:rPr>
        <w:t>3.Основы пожарной безопасности. Стационарные и первичные средства пожаротушения.  Эвакуация людей при пожаре. Помощь пострадавшим от ожогов.</w:t>
      </w:r>
    </w:p>
    <w:p w:rsidR="000E52CD" w:rsidRPr="00136DFD" w:rsidRDefault="000E52CD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 xml:space="preserve">Без задания контрольная работа проверяться не будет. 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1.Основные права и обязанности работника и  работодателя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Срок трудового договора. Оформление приема на работу.</w:t>
      </w:r>
    </w:p>
    <w:p w:rsidR="000E52CD" w:rsidRPr="00593506" w:rsidRDefault="000E52CD" w:rsidP="000E52CD">
      <w:pPr>
        <w:pStyle w:val="a6"/>
        <w:widowControl/>
        <w:autoSpaceDE/>
        <w:autoSpaceDN/>
        <w:adjustRightInd/>
        <w:spacing w:after="200" w:line="276" w:lineRule="auto"/>
        <w:ind w:left="644" w:right="-1"/>
        <w:rPr>
          <w:sz w:val="24"/>
          <w:szCs w:val="28"/>
        </w:rPr>
      </w:pPr>
      <w:r w:rsidRPr="00593506">
        <w:rPr>
          <w:bCs/>
          <w:color w:val="424242"/>
          <w:sz w:val="22"/>
          <w:szCs w:val="24"/>
        </w:rPr>
        <w:t>3.</w:t>
      </w:r>
      <w:r w:rsidRPr="00593506">
        <w:rPr>
          <w:sz w:val="24"/>
          <w:szCs w:val="28"/>
        </w:rPr>
        <w:t xml:space="preserve"> Организация работ по охране труда на предприятии. Аттестация рабочих мест по условиям труда. </w:t>
      </w:r>
    </w:p>
    <w:p w:rsidR="000E52CD" w:rsidRPr="00136DFD" w:rsidRDefault="000E52CD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3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1.Трудовой договор. Стороны, содержание и форма трудового договора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Государственный контроль  и надзор за охраной труда</w:t>
      </w:r>
    </w:p>
    <w:p w:rsidR="000E52CD" w:rsidRPr="00593506" w:rsidRDefault="000E52CD" w:rsidP="000E52CD">
      <w:pPr>
        <w:pStyle w:val="a6"/>
        <w:widowControl/>
        <w:autoSpaceDE/>
        <w:autoSpaceDN/>
        <w:adjustRightInd/>
        <w:spacing w:after="200" w:line="276" w:lineRule="auto"/>
        <w:ind w:left="644" w:right="-1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lastRenderedPageBreak/>
        <w:t>3.Требования безопасности, предъявляемые к электроустановкам. Основы</w:t>
      </w:r>
      <w:r w:rsidRPr="00593506">
        <w:rPr>
          <w:sz w:val="24"/>
          <w:szCs w:val="28"/>
        </w:rPr>
        <w:t xml:space="preserve"> </w:t>
      </w:r>
      <w:r w:rsidRPr="00593506">
        <w:rPr>
          <w:b/>
          <w:sz w:val="24"/>
          <w:szCs w:val="28"/>
        </w:rPr>
        <w:t>электробезопасности.       Помощь при поражениях электрическим током.</w:t>
      </w:r>
    </w:p>
    <w:p w:rsidR="000E52CD" w:rsidRPr="00136DFD" w:rsidRDefault="000E52CD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4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Правила внутреннего трудового распорядка, порядок их утверждения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Гарантии и компенсации работникам, связанные с расторжением трудового договора</w:t>
      </w:r>
    </w:p>
    <w:p w:rsidR="00434C17" w:rsidRPr="00593506" w:rsidRDefault="00434C17" w:rsidP="00434C17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Организационные основы и безопасности труда: органы управления</w:t>
      </w:r>
      <w:r w:rsidRPr="00593506">
        <w:rPr>
          <w:b/>
          <w:sz w:val="24"/>
          <w:szCs w:val="28"/>
        </w:rPr>
        <w:br/>
        <w:t>безопасностью труда, надзора и контроля, обучение, инструктаж, проверка</w:t>
      </w:r>
      <w:r w:rsidRPr="00593506">
        <w:rPr>
          <w:b/>
          <w:sz w:val="24"/>
          <w:szCs w:val="28"/>
        </w:rPr>
        <w:br/>
        <w:t>знаний, аттестация рабочих мест, сертификация производственных объектов</w:t>
      </w:r>
      <w:proofErr w:type="gramStart"/>
      <w:r w:rsidRPr="00593506">
        <w:rPr>
          <w:b/>
          <w:sz w:val="24"/>
          <w:szCs w:val="28"/>
        </w:rPr>
        <w:t>.</w:t>
      </w:r>
      <w:proofErr w:type="gramEnd"/>
      <w:r w:rsidRPr="00593506">
        <w:rPr>
          <w:b/>
          <w:sz w:val="24"/>
          <w:szCs w:val="28"/>
        </w:rPr>
        <w:br/>
      </w:r>
      <w:proofErr w:type="gramStart"/>
      <w:r w:rsidRPr="00593506">
        <w:rPr>
          <w:b/>
          <w:sz w:val="24"/>
          <w:szCs w:val="28"/>
        </w:rPr>
        <w:t>р</w:t>
      </w:r>
      <w:proofErr w:type="gramEnd"/>
      <w:r w:rsidRPr="00593506">
        <w:rPr>
          <w:b/>
          <w:sz w:val="24"/>
          <w:szCs w:val="28"/>
        </w:rPr>
        <w:t>асследование и учёт несчастных случаев, анализ травматизма,</w:t>
      </w:r>
      <w:r w:rsidRPr="00593506">
        <w:rPr>
          <w:b/>
          <w:sz w:val="24"/>
          <w:szCs w:val="28"/>
        </w:rPr>
        <w:br/>
        <w:t>ответственность за нарушение требований.</w:t>
      </w:r>
    </w:p>
    <w:p w:rsidR="000E52CD" w:rsidRPr="00136DFD" w:rsidRDefault="000E52CD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5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Дисциплинарные взыскания, порядок их применения и снятия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 Ограничение сверхурочных работ. Оплата труда в сверхурочное время</w:t>
      </w:r>
    </w:p>
    <w:p w:rsidR="00434C17" w:rsidRPr="00593506" w:rsidRDefault="00434C17" w:rsidP="00434C17">
      <w:pPr>
        <w:pStyle w:val="a6"/>
        <w:widowControl/>
        <w:autoSpaceDE/>
        <w:autoSpaceDN/>
        <w:adjustRightInd/>
        <w:spacing w:line="276" w:lineRule="auto"/>
        <w:ind w:left="644" w:right="-1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Классификация помещений по степени опасности поражения электрическим током. Способы      защиты при эксплуатации электроустановок.</w:t>
      </w:r>
    </w:p>
    <w:p w:rsidR="00434C17" w:rsidRPr="00136DFD" w:rsidRDefault="00434C17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lastRenderedPageBreak/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6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Порядок привлечения работников к работе в выходные и нерабочие праздничные дни. Оплата труда в выходные и нерабочие праздничные дни.</w:t>
      </w:r>
    </w:p>
    <w:p w:rsidR="00194290" w:rsidRDefault="003D794B" w:rsidP="00194290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Ежегодные дополнительные оплачиваемые отпуска. Отпуск без сохранения заработной платы</w:t>
      </w:r>
    </w:p>
    <w:p w:rsidR="00434C17" w:rsidRPr="00593506" w:rsidRDefault="00434C17" w:rsidP="00434C17">
      <w:pPr>
        <w:pStyle w:val="a6"/>
        <w:widowControl/>
        <w:autoSpaceDE/>
        <w:autoSpaceDN/>
        <w:adjustRightInd/>
        <w:spacing w:line="276" w:lineRule="auto"/>
        <w:ind w:left="644" w:right="-1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Ответственность за нарушение законодательства в области охраны труда. Инструктаж по   технике безопасности</w:t>
      </w:r>
    </w:p>
    <w:p w:rsidR="00434C17" w:rsidRPr="00136DFD" w:rsidRDefault="00434C17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13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7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Коллективный договор, порядок его заключения и ответственность сторон по его выполнению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Особенности регулирования труда женщин. Льготы, предоставляемые законодательством женщинам</w:t>
      </w:r>
    </w:p>
    <w:p w:rsidR="00194290" w:rsidRPr="00593506" w:rsidRDefault="00194290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Cs w:val="24"/>
        </w:rPr>
      </w:pPr>
      <w:r w:rsidRPr="00775F77">
        <w:rPr>
          <w:sz w:val="28"/>
          <w:szCs w:val="28"/>
        </w:rPr>
        <w:t xml:space="preserve"> </w:t>
      </w:r>
      <w:r w:rsidR="00624AD6" w:rsidRPr="00593506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593506">
        <w:rPr>
          <w:rFonts w:ascii="Times New Roman" w:hAnsi="Times New Roman" w:cs="Times New Roman"/>
          <w:b/>
          <w:sz w:val="24"/>
          <w:szCs w:val="28"/>
        </w:rPr>
        <w:t xml:space="preserve"> Основы пожарной безопасности. Стационарные и первичные средства пожаротушения.  Эвакуация людей при пожаре. Помощь пострадавшим от ожогов</w:t>
      </w:r>
    </w:p>
    <w:p w:rsidR="00194290" w:rsidRPr="00136DFD" w:rsidRDefault="00194290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8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lastRenderedPageBreak/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Порядок рассмотрения индивидуального трудового спора в комиссии по трудовым спорам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Основные направления государственной политики в области охраны труда</w:t>
      </w:r>
    </w:p>
    <w:p w:rsidR="00624AD6" w:rsidRPr="00593506" w:rsidRDefault="00624AD6" w:rsidP="00624AD6">
      <w:pPr>
        <w:pStyle w:val="a6"/>
        <w:widowControl/>
        <w:autoSpaceDE/>
        <w:autoSpaceDN/>
        <w:adjustRightInd/>
        <w:spacing w:line="276" w:lineRule="auto"/>
        <w:ind w:left="644" w:right="-1"/>
        <w:rPr>
          <w:b/>
          <w:sz w:val="28"/>
          <w:szCs w:val="28"/>
        </w:rPr>
      </w:pPr>
      <w:r w:rsidRPr="00593506">
        <w:rPr>
          <w:b/>
          <w:sz w:val="24"/>
          <w:szCs w:val="28"/>
        </w:rPr>
        <w:t>3. Основные нормативные документы по охране труда. Организация работ по охране труда на  предприятиях горно-химического производства</w:t>
      </w:r>
    </w:p>
    <w:p w:rsidR="00624AD6" w:rsidRPr="00136DFD" w:rsidRDefault="00624AD6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9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Комиссия по трудовым спорам, ее компетенция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Государственное управление охраной труда в Российской Федерации. Структура органов государственного управления охраной труд</w:t>
      </w:r>
    </w:p>
    <w:p w:rsidR="00573371" w:rsidRPr="00593506" w:rsidRDefault="00573371" w:rsidP="00573371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Виды и условия трудовой деятельности: виды трудовой деятельности,</w:t>
      </w:r>
      <w:r w:rsidRPr="00593506">
        <w:rPr>
          <w:b/>
          <w:sz w:val="24"/>
          <w:szCs w:val="28"/>
        </w:rPr>
        <w:br/>
        <w:t>классификация условий труда, деятельности по тяжести и напряжённости</w:t>
      </w:r>
      <w:r w:rsidRPr="00593506">
        <w:rPr>
          <w:b/>
          <w:sz w:val="24"/>
          <w:szCs w:val="28"/>
        </w:rPr>
        <w:br/>
        <w:t>трудового процесса, классификация условий труда по факторам</w:t>
      </w:r>
      <w:r w:rsidRPr="00593506">
        <w:rPr>
          <w:b/>
          <w:sz w:val="24"/>
          <w:szCs w:val="28"/>
        </w:rPr>
        <w:br/>
        <w:t>производственной среды.</w:t>
      </w:r>
    </w:p>
    <w:p w:rsidR="00624AD6" w:rsidRPr="00593506" w:rsidRDefault="00624AD6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10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Вопросы 1. Органы государственного надзора и </w:t>
      </w:r>
      <w:proofErr w:type="gramStart"/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контроля за</w:t>
      </w:r>
      <w:proofErr w:type="gramEnd"/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соблюдением законодательных и иных нормативных актов об охране труда, их задачи и права 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Обязанности работодателя по обеспечению охраны труда в учреждении</w:t>
      </w:r>
    </w:p>
    <w:p w:rsidR="00573371" w:rsidRPr="00593506" w:rsidRDefault="00573371" w:rsidP="00573371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Защита человека от опасных факторов комплексного характера: методы</w:t>
      </w:r>
      <w:r w:rsidRPr="00593506">
        <w:rPr>
          <w:b/>
          <w:sz w:val="24"/>
          <w:szCs w:val="28"/>
        </w:rPr>
        <w:br/>
        <w:t xml:space="preserve">защиты от статического электричества, </w:t>
      </w:r>
      <w:proofErr w:type="spellStart"/>
      <w:r w:rsidRPr="00593506">
        <w:rPr>
          <w:b/>
          <w:sz w:val="24"/>
          <w:szCs w:val="28"/>
        </w:rPr>
        <w:t>молниезащита</w:t>
      </w:r>
      <w:proofErr w:type="spellEnd"/>
      <w:r w:rsidRPr="00593506">
        <w:rPr>
          <w:b/>
          <w:sz w:val="24"/>
          <w:szCs w:val="28"/>
        </w:rPr>
        <w:t xml:space="preserve"> зданий и сооружений;</w:t>
      </w:r>
      <w:r w:rsidRPr="00593506">
        <w:rPr>
          <w:b/>
          <w:sz w:val="24"/>
          <w:szCs w:val="28"/>
        </w:rPr>
        <w:br/>
        <w:t>методы и средства обеспечения безопасности герметичных систем:</w:t>
      </w:r>
      <w:r w:rsidRPr="00593506">
        <w:rPr>
          <w:b/>
          <w:sz w:val="24"/>
          <w:szCs w:val="28"/>
        </w:rPr>
        <w:br/>
        <w:t>предохранительные устройства, КИП, регистрация, техническое</w:t>
      </w:r>
      <w:r w:rsidRPr="00593506">
        <w:rPr>
          <w:b/>
          <w:sz w:val="24"/>
          <w:szCs w:val="28"/>
        </w:rPr>
        <w:br/>
        <w:t>освидетельствование и испытание сосудов и ёмкостей.</w:t>
      </w:r>
    </w:p>
    <w:p w:rsidR="00573371" w:rsidRPr="00136DFD" w:rsidRDefault="00573371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lastRenderedPageBreak/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13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11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Право и гарантии права работника на охрану труда. Обязанности работника по обеспечению охраны труда в учреждении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 Виды и задачи инструктажей по охране труда работников и обучающихся. Сроки проведения инструктажей, ответственные лица за их проведение, порядок оформления проведенного инструктажа</w:t>
      </w:r>
    </w:p>
    <w:p w:rsidR="00573371" w:rsidRPr="00593506" w:rsidRDefault="00573371" w:rsidP="00573371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Защита человека от химических и биологических негативных факторов</w:t>
      </w:r>
      <w:r w:rsidRPr="00593506">
        <w:rPr>
          <w:b/>
          <w:sz w:val="24"/>
          <w:szCs w:val="28"/>
        </w:rPr>
        <w:br/>
        <w:t>(защита от загрязнений воздушной среды: вентиляция и системы вентиляции,</w:t>
      </w:r>
      <w:r w:rsidRPr="00593506">
        <w:rPr>
          <w:b/>
          <w:sz w:val="24"/>
          <w:szCs w:val="28"/>
        </w:rPr>
        <w:br/>
        <w:t>методы и средства очистки воздуха от вредных веществ; защита от</w:t>
      </w:r>
      <w:r w:rsidRPr="00593506">
        <w:rPr>
          <w:b/>
          <w:sz w:val="24"/>
          <w:szCs w:val="28"/>
        </w:rPr>
        <w:br/>
        <w:t xml:space="preserve">загрязнений водной среды: методы и средства очистки воды, обеспечение качества питьевой воды; </w:t>
      </w:r>
      <w:proofErr w:type="gramStart"/>
      <w:r w:rsidRPr="00593506">
        <w:rPr>
          <w:b/>
          <w:sz w:val="24"/>
          <w:szCs w:val="28"/>
        </w:rPr>
        <w:t>СИЗ</w:t>
      </w:r>
      <w:proofErr w:type="gramEnd"/>
      <w:r w:rsidRPr="00593506">
        <w:rPr>
          <w:b/>
          <w:sz w:val="24"/>
          <w:szCs w:val="28"/>
        </w:rPr>
        <w:t>).</w:t>
      </w:r>
    </w:p>
    <w:p w:rsidR="00573371" w:rsidRPr="00136DFD" w:rsidRDefault="00573371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Индивидуальное 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 xml:space="preserve">контрольное   задание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12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Должностные обязанности по охране труда работников образовательного учреждения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Классификация основных опасных и вредных производственных факторов. Физические, химические, биологические факторы, факторы трудового процесса. Классы условий труда</w:t>
      </w:r>
    </w:p>
    <w:p w:rsidR="00A804FF" w:rsidRPr="00593506" w:rsidRDefault="00A804FF" w:rsidP="00A804FF">
      <w:pPr>
        <w:pStyle w:val="a6"/>
        <w:widowControl/>
        <w:autoSpaceDE/>
        <w:autoSpaceDN/>
        <w:adjustRightInd/>
        <w:spacing w:after="200" w:line="276" w:lineRule="auto"/>
        <w:ind w:left="644" w:right="-1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Анализ производственного травматизма и профессиональных заболеваний. Расследование и учет случаев производственного травматизма.</w:t>
      </w:r>
    </w:p>
    <w:p w:rsidR="00573371" w:rsidRPr="00136DFD" w:rsidRDefault="00573371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13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lastRenderedPageBreak/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Средства индивидуальной и коллективной защиты</w:t>
      </w:r>
      <w:proofErr w:type="gramStart"/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,</w:t>
      </w:r>
      <w:proofErr w:type="gramEnd"/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сроки выдачи (конкретно по своей специальности)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Льготы и компенсации за тяжелые работы и работу с вредными и опасными условиями труда. Порядок установления доплат за неблагоприятные условия труда.</w:t>
      </w:r>
    </w:p>
    <w:p w:rsidR="00A804FF" w:rsidRPr="00593506" w:rsidRDefault="00A804FF" w:rsidP="00A804FF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 xml:space="preserve">3. Защита человека от опасностей механического </w:t>
      </w:r>
      <w:proofErr w:type="spellStart"/>
      <w:r w:rsidRPr="00593506">
        <w:rPr>
          <w:b/>
          <w:sz w:val="24"/>
          <w:szCs w:val="28"/>
        </w:rPr>
        <w:t>травмирования</w:t>
      </w:r>
      <w:proofErr w:type="spellEnd"/>
      <w:r w:rsidRPr="00593506">
        <w:rPr>
          <w:b/>
          <w:sz w:val="24"/>
          <w:szCs w:val="28"/>
        </w:rPr>
        <w:t>: методы и средства защиты при работе с технологическим оборудованием и инструментом, требования, предъявляемые к средствам защиты; основные защитные устройства оградительные устройства, предохранительные устройства, устройства аварийного отключения, тормозные устройства, безопасность при работе с ручным инструментом.</w:t>
      </w:r>
    </w:p>
    <w:p w:rsidR="00A804FF" w:rsidRPr="00136DFD" w:rsidRDefault="00A804FF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14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Порядок аттестации рабочих мест по условиям труда, ее задачи. Оформление результатов аттестации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Водоснабжение и канализация. Отопление и вентиляция (проветривание). Воздушно-тепловой режим. Нормы температуры и относительной влажности воздуха.</w:t>
      </w:r>
    </w:p>
    <w:p w:rsidR="00A804FF" w:rsidRPr="00593506" w:rsidRDefault="007E6E19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Cs w:val="24"/>
        </w:rPr>
      </w:pPr>
      <w:r w:rsidRPr="00593506">
        <w:rPr>
          <w:rFonts w:ascii="Times New Roman" w:hAnsi="Times New Roman" w:cs="Times New Roman"/>
          <w:b/>
          <w:sz w:val="24"/>
          <w:szCs w:val="28"/>
        </w:rPr>
        <w:t>3. Требования  техники безопасности к устройству и эксплуатации установок, работающих под  давлением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15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Требования к естественному и искусственному освещению. Нормы освещенности.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Организация предварительных и периодических медицинских осмотров работников</w:t>
      </w:r>
    </w:p>
    <w:p w:rsidR="007E6E19" w:rsidRPr="00593506" w:rsidRDefault="007E6E19" w:rsidP="007E6E19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 xml:space="preserve">3. Психофизиологические основы безопасности труда (психические, процессы, </w:t>
      </w:r>
      <w:r w:rsidRPr="00593506">
        <w:rPr>
          <w:b/>
          <w:sz w:val="24"/>
          <w:szCs w:val="28"/>
        </w:rPr>
        <w:lastRenderedPageBreak/>
        <w:t>свойства и состояния, влияющие на безопасность труда; виды и условия трудовой деятельности; основные психические причины травматизма).</w:t>
      </w:r>
    </w:p>
    <w:p w:rsidR="007E6E19" w:rsidRPr="00136DFD" w:rsidRDefault="007E6E19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16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Причины травматизма: технические, организационные, личностные. Понятие несчастного случая и виды травматизма.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Ответственность работников за нарушение нормативных правовых актов по охране труда</w:t>
      </w:r>
    </w:p>
    <w:p w:rsidR="007E6E19" w:rsidRPr="00593506" w:rsidRDefault="007E6E19" w:rsidP="00593506">
      <w:pPr>
        <w:pStyle w:val="a6"/>
        <w:tabs>
          <w:tab w:val="left" w:pos="1134"/>
          <w:tab w:val="left" w:pos="1418"/>
        </w:tabs>
        <w:ind w:left="644" w:right="-1" w:firstLine="207"/>
        <w:jc w:val="both"/>
        <w:rPr>
          <w:b/>
          <w:sz w:val="24"/>
          <w:szCs w:val="28"/>
        </w:rPr>
      </w:pPr>
      <w:r w:rsidRPr="00593506">
        <w:rPr>
          <w:sz w:val="24"/>
          <w:szCs w:val="28"/>
        </w:rPr>
        <w:t>3.</w:t>
      </w:r>
      <w:r w:rsidRPr="00593506">
        <w:rPr>
          <w:b/>
          <w:sz w:val="24"/>
          <w:szCs w:val="28"/>
        </w:rPr>
        <w:t>Эргономические основы безопасности труда. Антропометрические,</w:t>
      </w:r>
      <w:r w:rsidRPr="00593506">
        <w:rPr>
          <w:b/>
          <w:sz w:val="24"/>
          <w:szCs w:val="28"/>
        </w:rPr>
        <w:br/>
        <w:t>сенсомоторные и энергетические характеристики человека. Организация</w:t>
      </w:r>
      <w:r w:rsidRPr="00593506">
        <w:rPr>
          <w:b/>
          <w:sz w:val="24"/>
          <w:szCs w:val="28"/>
        </w:rPr>
        <w:br/>
        <w:t>рабочего места оператора</w:t>
      </w:r>
      <w:r w:rsidR="00682952" w:rsidRPr="00593506">
        <w:rPr>
          <w:b/>
          <w:sz w:val="24"/>
          <w:szCs w:val="28"/>
        </w:rPr>
        <w:t xml:space="preserve"> химической установки</w:t>
      </w:r>
      <w:r w:rsidRPr="00593506">
        <w:rPr>
          <w:b/>
          <w:sz w:val="24"/>
          <w:szCs w:val="28"/>
        </w:rPr>
        <w:t xml:space="preserve"> с точки зрения эргономических требований.</w:t>
      </w:r>
    </w:p>
    <w:p w:rsidR="007E6E19" w:rsidRPr="00136DFD" w:rsidRDefault="007E6E19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17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b/>
          <w:sz w:val="24"/>
          <w:szCs w:val="24"/>
        </w:rPr>
        <w:t xml:space="preserve"> Оказание первой помощи при ожогах, отморожениях, поражениях электрическим током, при переломах конечностей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Действие электрического тока на организм человека. Виды поражений электрическим током. Классификация помещений и электроустановок по степени опасности поражения электрическим током</w:t>
      </w:r>
    </w:p>
    <w:p w:rsidR="00682952" w:rsidRPr="00593506" w:rsidRDefault="00682952" w:rsidP="00682952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Организационные основы безопасности труда: органы управления</w:t>
      </w:r>
      <w:r w:rsidRPr="00593506">
        <w:rPr>
          <w:b/>
          <w:sz w:val="24"/>
          <w:szCs w:val="28"/>
        </w:rPr>
        <w:br/>
        <w:t xml:space="preserve">безопасного труда, надзора и </w:t>
      </w:r>
      <w:proofErr w:type="gramStart"/>
      <w:r w:rsidRPr="00593506">
        <w:rPr>
          <w:b/>
          <w:sz w:val="24"/>
          <w:szCs w:val="28"/>
        </w:rPr>
        <w:t>контроля за</w:t>
      </w:r>
      <w:proofErr w:type="gramEnd"/>
      <w:r w:rsidRPr="00593506">
        <w:rPr>
          <w:b/>
          <w:sz w:val="24"/>
          <w:szCs w:val="28"/>
        </w:rPr>
        <w:t xml:space="preserve"> безопасностью труда, обучение,</w:t>
      </w:r>
      <w:r w:rsidRPr="00593506">
        <w:rPr>
          <w:b/>
          <w:sz w:val="24"/>
          <w:szCs w:val="28"/>
        </w:rPr>
        <w:br/>
        <w:t>инструктаж и проверка знаний по охране труда; аттестация рабочих мест по</w:t>
      </w:r>
      <w:r w:rsidRPr="00593506">
        <w:rPr>
          <w:b/>
          <w:sz w:val="24"/>
          <w:szCs w:val="28"/>
        </w:rPr>
        <w:br/>
        <w:t>условиям труда и сертификация производственных объектов на соответствие</w:t>
      </w:r>
      <w:r w:rsidRPr="00593506">
        <w:rPr>
          <w:b/>
          <w:sz w:val="24"/>
          <w:szCs w:val="28"/>
        </w:rPr>
        <w:br/>
        <w:t>требованиям охраны труда.</w:t>
      </w:r>
    </w:p>
    <w:p w:rsidR="00682952" w:rsidRPr="00136DFD" w:rsidRDefault="00682952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lastRenderedPageBreak/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18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Правила возмещения вреда, причиненного работникам увечьем, профзаболеванием, либо иным повреждением здоровья, связанными с исполнением ими трудовых обязанностей. Виды возмещения вреда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Содержание электроустановок. Проверка сопротивления изоляции электросети и заземления оборудования</w:t>
      </w:r>
    </w:p>
    <w:p w:rsidR="00537952" w:rsidRPr="00593506" w:rsidRDefault="00537952" w:rsidP="00537952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Организационные основы безопасности труда (расследование и учёт</w:t>
      </w:r>
      <w:r w:rsidRPr="00593506">
        <w:rPr>
          <w:b/>
          <w:sz w:val="24"/>
          <w:szCs w:val="28"/>
        </w:rPr>
        <w:br/>
        <w:t>несчастных случаев на производстве; анализ травматизма, ответственность за нарушение требований по безопасности труда).</w:t>
      </w:r>
    </w:p>
    <w:p w:rsidR="00537952" w:rsidRPr="00136DFD" w:rsidRDefault="00537952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19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Ответственность за эксплуатацию электроустановок. Допуск к обслуживанию электроустановок. Порядок проверки знаний электробезопасности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Системы и устройства пожарной сигнализации. Общие сведения о пожаротушении водой, огнетушителями, песком. Особенности тушения пожаров в электроустановках</w:t>
      </w:r>
    </w:p>
    <w:p w:rsidR="00537952" w:rsidRPr="00593506" w:rsidRDefault="00537952" w:rsidP="00537952">
      <w:pPr>
        <w:pStyle w:val="a6"/>
        <w:ind w:left="644" w:right="-1"/>
        <w:jc w:val="both"/>
        <w:rPr>
          <w:b/>
          <w:sz w:val="24"/>
          <w:szCs w:val="28"/>
        </w:rPr>
      </w:pPr>
      <w:r w:rsidRPr="00593506">
        <w:rPr>
          <w:b/>
          <w:sz w:val="24"/>
          <w:szCs w:val="28"/>
        </w:rPr>
        <w:t>3. Правовые и нормативные основы безопасности труда: Федеральный закон</w:t>
      </w:r>
      <w:r w:rsidRPr="00593506">
        <w:rPr>
          <w:b/>
          <w:sz w:val="24"/>
          <w:szCs w:val="28"/>
        </w:rPr>
        <w:br/>
        <w:t>"об основах охраны труда в Р.Ф.". "Трудовой кодекс, гигиенические</w:t>
      </w:r>
      <w:r w:rsidRPr="00593506">
        <w:rPr>
          <w:b/>
          <w:sz w:val="24"/>
          <w:szCs w:val="28"/>
        </w:rPr>
        <w:br/>
        <w:t>нормативы, санитарные нормы и правила, система строительных норм и</w:t>
      </w:r>
      <w:r w:rsidRPr="00593506">
        <w:rPr>
          <w:b/>
          <w:sz w:val="24"/>
          <w:szCs w:val="28"/>
        </w:rPr>
        <w:br/>
        <w:t>правил".</w:t>
      </w:r>
    </w:p>
    <w:p w:rsidR="00537952" w:rsidRPr="00136DFD" w:rsidRDefault="00537952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93506" w:rsidRDefault="00593506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3D794B" w:rsidRPr="00136DFD" w:rsidRDefault="003D794B" w:rsidP="0062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Индивидуальное 20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position w:val="7"/>
          <w:sz w:val="24"/>
          <w:szCs w:val="24"/>
        </w:rPr>
        <w:t>контрольное   задание</w:t>
      </w:r>
    </w:p>
    <w:p w:rsidR="003D794B" w:rsidRPr="00136DFD" w:rsidRDefault="003D794B" w:rsidP="00624D99">
      <w:pPr>
        <w:shd w:val="clear" w:color="auto" w:fill="FFFFFF"/>
        <w:spacing w:before="101"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Дисциплина   </w:t>
      </w:r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«О х </w:t>
      </w:r>
      <w:proofErr w:type="gramStart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>р</w:t>
      </w:r>
      <w:proofErr w:type="gramEnd"/>
      <w:r w:rsidRPr="00136DFD">
        <w:rPr>
          <w:rFonts w:ascii="Times New Roman" w:hAnsi="Times New Roman" w:cs="Times New Roman"/>
          <w:b/>
          <w:color w:val="424242"/>
          <w:spacing w:val="-2"/>
          <w:sz w:val="24"/>
          <w:szCs w:val="24"/>
        </w:rPr>
        <w:t xml:space="preserve"> а н а    т р у д а»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16"/>
          <w:sz w:val="24"/>
          <w:szCs w:val="24"/>
        </w:rPr>
        <w:t xml:space="preserve">Студенту 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  <w:u w:val="single"/>
        </w:rPr>
        <w:t>______________________________________</w:t>
      </w:r>
      <w:r w:rsidRPr="00136DFD">
        <w:rPr>
          <w:rFonts w:ascii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</w:rPr>
        <w:t>группы</w:t>
      </w:r>
      <w:r w:rsidRPr="00136DFD">
        <w:rPr>
          <w:rFonts w:ascii="Times New Roman" w:hAnsi="Times New Roman" w:cs="Times New Roman"/>
          <w:b/>
          <w:bCs/>
          <w:color w:val="424242"/>
          <w:spacing w:val="16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Cs/>
          <w:color w:val="424242"/>
          <w:spacing w:val="16"/>
          <w:sz w:val="24"/>
          <w:szCs w:val="24"/>
          <w:u w:val="single"/>
        </w:rPr>
        <w:t>________________________________________</w:t>
      </w:r>
    </w:p>
    <w:p w:rsidR="003D794B" w:rsidRPr="00136DFD" w:rsidRDefault="003D794B" w:rsidP="00624D99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Шифр     ____________________________________________ 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 xml:space="preserve">Специальность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_______________________________________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Вопросы 1.</w:t>
      </w:r>
      <w:r w:rsidRPr="00136DFD">
        <w:rPr>
          <w:rFonts w:ascii="Times New Roman" w:hAnsi="Times New Roman" w:cs="Times New Roman"/>
          <w:sz w:val="24"/>
          <w:szCs w:val="24"/>
        </w:rPr>
        <w:t xml:space="preserve">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Оказание первой помощи при ранениях, кровотечениях, переломах, ушибах, вывихах, растяжениях связок</w:t>
      </w:r>
    </w:p>
    <w:p w:rsidR="003D794B" w:rsidRDefault="003D794B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2. Порядок расследования и учета профессиональных заболеваний</w:t>
      </w:r>
    </w:p>
    <w:p w:rsidR="00B67F04" w:rsidRPr="00136DFD" w:rsidRDefault="00AA3CDC" w:rsidP="00624D99">
      <w:pPr>
        <w:shd w:val="clear" w:color="auto" w:fill="FFFFFF"/>
        <w:spacing w:before="5" w:after="0" w:line="240" w:lineRule="auto"/>
        <w:ind w:left="821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3. </w:t>
      </w:r>
      <w:r w:rsidRPr="00136DFD">
        <w:rPr>
          <w:rFonts w:ascii="Times New Roman" w:hAnsi="Times New Roman" w:cs="Times New Roman"/>
          <w:b/>
          <w:bCs/>
          <w:color w:val="424242"/>
          <w:sz w:val="24"/>
          <w:szCs w:val="24"/>
        </w:rPr>
        <w:t>Гарантии при заключении трудового договора. Документы, предъявляемые при заключении трудового договора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Составитель: </w:t>
      </w:r>
      <w:r w:rsidRPr="00136DFD">
        <w:rPr>
          <w:rFonts w:ascii="Times New Roman" w:hAnsi="Times New Roman" w:cs="Times New Roman"/>
          <w:color w:val="424242"/>
          <w:spacing w:val="4"/>
          <w:sz w:val="24"/>
          <w:szCs w:val="24"/>
          <w:u w:val="single"/>
        </w:rPr>
        <w:t>преподаватель Горбунова Ирина Евгеньевна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Студент </w:t>
      </w:r>
      <w:r w:rsidRPr="00136DFD">
        <w:rPr>
          <w:rFonts w:ascii="Times New Roman" w:hAnsi="Times New Roman" w:cs="Times New Roman"/>
          <w:b/>
          <w:bCs/>
          <w:color w:val="424242"/>
          <w:spacing w:val="-2"/>
          <w:sz w:val="24"/>
          <w:szCs w:val="24"/>
        </w:rPr>
        <w:t xml:space="preserve">обязан </w:t>
      </w:r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настоящее задание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клеить  </w:t>
      </w:r>
      <w:proofErr w:type="gramStart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>в</w:t>
      </w:r>
      <w:proofErr w:type="gramEnd"/>
      <w:r w:rsidRPr="00136DFD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контрольную работу на 1страницу и </w:t>
      </w:r>
      <w:r w:rsidRPr="00136DFD">
        <w:rPr>
          <w:rFonts w:ascii="Times New Roman" w:hAnsi="Times New Roman" w:cs="Times New Roman"/>
          <w:color w:val="424242"/>
          <w:spacing w:val="2"/>
          <w:sz w:val="24"/>
          <w:szCs w:val="24"/>
        </w:rPr>
        <w:t xml:space="preserve">сдать на проверку в тетради, </w:t>
      </w:r>
      <w:r w:rsidRPr="00136DFD">
        <w:rPr>
          <w:rFonts w:ascii="Times New Roman" w:hAnsi="Times New Roman" w:cs="Times New Roman"/>
          <w:i/>
          <w:color w:val="424242"/>
          <w:spacing w:val="2"/>
          <w:sz w:val="24"/>
          <w:szCs w:val="24"/>
        </w:rPr>
        <w:t>рукописный текст</w:t>
      </w:r>
    </w:p>
    <w:p w:rsidR="003D794B" w:rsidRPr="00136DFD" w:rsidRDefault="003D794B" w:rsidP="00624D99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b/>
          <w:color w:val="424242"/>
          <w:spacing w:val="-1"/>
          <w:sz w:val="24"/>
          <w:szCs w:val="24"/>
        </w:rPr>
        <w:t>Без задания контрольная работа проверяться не будет.</w:t>
      </w:r>
    </w:p>
    <w:p w:rsidR="003D794B" w:rsidRPr="00136DFD" w:rsidRDefault="003D794B" w:rsidP="00624D99">
      <w:pPr>
        <w:shd w:val="clear" w:color="auto" w:fill="FFFFFF"/>
        <w:spacing w:before="1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794B" w:rsidRPr="00136DFD" w:rsidRDefault="003D794B" w:rsidP="0062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FD">
        <w:rPr>
          <w:rFonts w:ascii="Times New Roman" w:hAnsi="Times New Roman" w:cs="Times New Roman"/>
          <w:color w:val="424242"/>
          <w:sz w:val="24"/>
          <w:szCs w:val="24"/>
        </w:rPr>
        <w:t>«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»__________</w:t>
      </w:r>
      <w:r w:rsidRPr="00136DFD">
        <w:rPr>
          <w:rFonts w:ascii="Times New Roman" w:hAnsi="Times New Roman" w:cs="Times New Roman"/>
          <w:color w:val="424242"/>
          <w:sz w:val="24"/>
          <w:szCs w:val="24"/>
        </w:rPr>
        <w:tab/>
        <w:t>2016г</w:t>
      </w:r>
    </w:p>
    <w:p w:rsidR="0021363A" w:rsidRDefault="0021363A" w:rsidP="00624D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C0" w:rsidRPr="00F012C0" w:rsidRDefault="00F012C0" w:rsidP="00F012C0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ЛИТЕРТУРА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2C0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</w:t>
      </w:r>
      <w:r w:rsidRPr="00F01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F012C0" w:rsidRPr="00F012C0" w:rsidRDefault="00F012C0" w:rsidP="00F012C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szCs w:val="28"/>
          <w:u w:val="none"/>
        </w:rPr>
      </w:pPr>
      <w:proofErr w:type="spellStart"/>
      <w:r w:rsidRPr="00F012C0">
        <w:rPr>
          <w:b w:val="0"/>
          <w:szCs w:val="28"/>
          <w:u w:val="none"/>
        </w:rPr>
        <w:t>Девисилов</w:t>
      </w:r>
      <w:proofErr w:type="spellEnd"/>
      <w:r w:rsidRPr="00F012C0">
        <w:rPr>
          <w:b w:val="0"/>
          <w:szCs w:val="28"/>
          <w:u w:val="none"/>
        </w:rPr>
        <w:t xml:space="preserve">, В.А. Охрана труда [Текст]: учебник для студентов учреждений среднего профессионального образования / В. А. </w:t>
      </w:r>
      <w:proofErr w:type="spellStart"/>
      <w:r w:rsidRPr="00F012C0">
        <w:rPr>
          <w:b w:val="0"/>
          <w:szCs w:val="28"/>
          <w:u w:val="none"/>
        </w:rPr>
        <w:t>Девисилов</w:t>
      </w:r>
      <w:proofErr w:type="spellEnd"/>
      <w:r w:rsidRPr="00F012C0">
        <w:rPr>
          <w:b w:val="0"/>
          <w:szCs w:val="28"/>
          <w:u w:val="none"/>
        </w:rPr>
        <w:t xml:space="preserve">. — 4-е изд., </w:t>
      </w:r>
      <w:proofErr w:type="spellStart"/>
      <w:r w:rsidRPr="00F012C0">
        <w:rPr>
          <w:b w:val="0"/>
          <w:szCs w:val="28"/>
          <w:u w:val="none"/>
        </w:rPr>
        <w:t>п</w:t>
      </w:r>
      <w:r w:rsidR="00805771">
        <w:rPr>
          <w:b w:val="0"/>
          <w:szCs w:val="28"/>
          <w:u w:val="none"/>
        </w:rPr>
        <w:t>ерераб</w:t>
      </w:r>
      <w:proofErr w:type="spellEnd"/>
      <w:r w:rsidR="00805771">
        <w:rPr>
          <w:b w:val="0"/>
          <w:szCs w:val="28"/>
          <w:u w:val="none"/>
        </w:rPr>
        <w:t>. и доп. — М.: Форум, 2016</w:t>
      </w:r>
      <w:r w:rsidRPr="00F012C0">
        <w:rPr>
          <w:b w:val="0"/>
          <w:szCs w:val="28"/>
          <w:u w:val="none"/>
        </w:rPr>
        <w:t>. — 494 с.</w:t>
      </w:r>
    </w:p>
    <w:p w:rsidR="00F012C0" w:rsidRPr="00F012C0" w:rsidRDefault="00F012C0" w:rsidP="00F012C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left"/>
        <w:rPr>
          <w:b w:val="0"/>
          <w:szCs w:val="28"/>
          <w:u w:val="none"/>
        </w:rPr>
      </w:pPr>
      <w:r w:rsidRPr="00F012C0">
        <w:rPr>
          <w:b w:val="0"/>
          <w:szCs w:val="28"/>
          <w:u w:val="none"/>
        </w:rPr>
        <w:t xml:space="preserve">Белов, С.В. Безопасность жизнедеятельности: учебник для студентов учреждений среднего профессионального образования/С.В. Белов, В.А. </w:t>
      </w:r>
      <w:proofErr w:type="spellStart"/>
      <w:r w:rsidRPr="00F012C0">
        <w:rPr>
          <w:b w:val="0"/>
          <w:szCs w:val="28"/>
          <w:u w:val="none"/>
        </w:rPr>
        <w:t>Девисилов</w:t>
      </w:r>
      <w:proofErr w:type="spellEnd"/>
      <w:r w:rsidRPr="00F012C0">
        <w:rPr>
          <w:b w:val="0"/>
          <w:szCs w:val="28"/>
          <w:u w:val="none"/>
        </w:rPr>
        <w:t xml:space="preserve">, </w:t>
      </w:r>
      <w:proofErr w:type="spellStart"/>
      <w:r w:rsidRPr="00F012C0">
        <w:rPr>
          <w:b w:val="0"/>
          <w:szCs w:val="28"/>
          <w:u w:val="none"/>
        </w:rPr>
        <w:t>А.Ф.Козьяко</w:t>
      </w:r>
      <w:r w:rsidR="00805771">
        <w:rPr>
          <w:b w:val="0"/>
          <w:szCs w:val="28"/>
          <w:u w:val="none"/>
        </w:rPr>
        <w:t>в</w:t>
      </w:r>
      <w:proofErr w:type="spellEnd"/>
      <w:r w:rsidR="00805771">
        <w:rPr>
          <w:b w:val="0"/>
          <w:szCs w:val="28"/>
          <w:u w:val="none"/>
        </w:rPr>
        <w:t xml:space="preserve"> и др. – М.: Высшая школа, 2017</w:t>
      </w:r>
      <w:r w:rsidRPr="00F012C0">
        <w:rPr>
          <w:b w:val="0"/>
          <w:szCs w:val="28"/>
          <w:u w:val="none"/>
        </w:rPr>
        <w:t>.- 357 с.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F012C0">
        <w:rPr>
          <w:rFonts w:ascii="Times New Roman" w:hAnsi="Times New Roman" w:cs="Times New Roman"/>
          <w:b/>
          <w:bCs/>
          <w:i/>
          <w:sz w:val="27"/>
          <w:szCs w:val="27"/>
        </w:rPr>
        <w:t>Интернет-ресурсы:</w:t>
      </w:r>
    </w:p>
    <w:p w:rsidR="00F012C0" w:rsidRPr="00F012C0" w:rsidRDefault="00F012C0" w:rsidP="00F012C0">
      <w:pPr>
        <w:pStyle w:val="a6"/>
        <w:widowControl/>
        <w:numPr>
          <w:ilvl w:val="0"/>
          <w:numId w:val="1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bCs/>
          <w:sz w:val="27"/>
          <w:szCs w:val="27"/>
          <w:lang w:val="en-US"/>
        </w:rPr>
      </w:pPr>
      <w:r w:rsidRPr="00F012C0">
        <w:rPr>
          <w:sz w:val="27"/>
          <w:szCs w:val="27"/>
        </w:rPr>
        <w:t>Сайт «Учебники XXI века» [Электронный ресурс] /</w:t>
      </w:r>
      <w:proofErr w:type="spellStart"/>
      <w:r w:rsidRPr="00F012C0">
        <w:rPr>
          <w:sz w:val="27"/>
          <w:szCs w:val="27"/>
        </w:rPr>
        <w:t>www</w:t>
      </w:r>
      <w:proofErr w:type="spellEnd"/>
      <w:r w:rsidRPr="00F012C0">
        <w:rPr>
          <w:sz w:val="27"/>
          <w:szCs w:val="27"/>
        </w:rPr>
        <w:t>. OZON.ru/.</w:t>
      </w:r>
    </w:p>
    <w:p w:rsidR="00F012C0" w:rsidRPr="00F012C0" w:rsidRDefault="00F012C0" w:rsidP="00F012C0">
      <w:pPr>
        <w:pStyle w:val="a7"/>
        <w:shd w:val="clear" w:color="auto" w:fill="FFFFFF" w:themeFill="background1"/>
        <w:tabs>
          <w:tab w:val="left" w:pos="284"/>
        </w:tabs>
        <w:spacing w:line="360" w:lineRule="auto"/>
        <w:jc w:val="left"/>
        <w:rPr>
          <w:b w:val="0"/>
          <w:szCs w:val="28"/>
          <w:u w:val="none"/>
        </w:rPr>
      </w:pPr>
    </w:p>
    <w:p w:rsidR="00F012C0" w:rsidRPr="00F012C0" w:rsidRDefault="00F012C0" w:rsidP="00F012C0">
      <w:pPr>
        <w:pStyle w:val="a7"/>
        <w:shd w:val="clear" w:color="auto" w:fill="FFFFFF" w:themeFill="background1"/>
        <w:tabs>
          <w:tab w:val="left" w:pos="284"/>
        </w:tabs>
        <w:spacing w:line="360" w:lineRule="auto"/>
        <w:jc w:val="left"/>
        <w:rPr>
          <w:i/>
          <w:szCs w:val="28"/>
          <w:u w:val="none"/>
        </w:rPr>
      </w:pPr>
      <w:r w:rsidRPr="00F012C0">
        <w:rPr>
          <w:i/>
          <w:szCs w:val="28"/>
          <w:u w:val="none"/>
        </w:rPr>
        <w:t>Перечень нормативно-правовых актов (НПА) по охране труда</w:t>
      </w:r>
    </w:p>
    <w:p w:rsidR="00F012C0" w:rsidRPr="00F012C0" w:rsidRDefault="00F012C0" w:rsidP="00F012C0">
      <w:pPr>
        <w:pStyle w:val="a7"/>
        <w:shd w:val="clear" w:color="auto" w:fill="FFFFFF" w:themeFill="background1"/>
        <w:tabs>
          <w:tab w:val="left" w:pos="284"/>
        </w:tabs>
        <w:spacing w:line="360" w:lineRule="auto"/>
        <w:jc w:val="left"/>
        <w:rPr>
          <w:i/>
          <w:szCs w:val="28"/>
          <w:u w:val="none"/>
        </w:rPr>
      </w:pP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от 30.11.2010 N 782-ст «Об утверждении национального стандарта» ГОСТ </w:t>
      </w:r>
      <w:proofErr w:type="gramStart"/>
      <w:r w:rsidRPr="00F012C0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012C0">
        <w:rPr>
          <w:rFonts w:ascii="Times New Roman" w:hAnsi="Times New Roman" w:cs="Times New Roman"/>
          <w:sz w:val="27"/>
          <w:szCs w:val="27"/>
        </w:rPr>
        <w:t xml:space="preserve"> ИСО 16602-2010 «Система стандартов безопасности труда. Одежда специальная для защиты от химических веществ. Классификация, маркировка и эксплуатационные требования»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от 09.09.2011 N 266-ст «Об утверждении национального стандарта ГОСТ </w:t>
      </w:r>
      <w:proofErr w:type="gramStart"/>
      <w:r w:rsidRPr="00F012C0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012C0">
        <w:rPr>
          <w:rFonts w:ascii="Times New Roman" w:hAnsi="Times New Roman" w:cs="Times New Roman"/>
          <w:sz w:val="27"/>
          <w:szCs w:val="27"/>
        </w:rPr>
        <w:t xml:space="preserve"> МЭК 60079-19-2011 «Взрывоопасные среды. Часть 19. Ремонт, проверка и восстановление электрооборудования» (для добровольного применения),  </w:t>
      </w:r>
      <w:r w:rsidRPr="00F012C0">
        <w:rPr>
          <w:rFonts w:ascii="Times New Roman" w:hAnsi="Times New Roman" w:cs="Times New Roman"/>
          <w:sz w:val="27"/>
          <w:szCs w:val="27"/>
        </w:rPr>
        <w:lastRenderedPageBreak/>
        <w:t>(01.07.2012)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от 15.09.2011 N 298-ст «Об утверждении национального стандарта ГОСТ </w:t>
      </w:r>
      <w:proofErr w:type="gramStart"/>
      <w:r w:rsidRPr="00F012C0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012C0">
        <w:rPr>
          <w:rFonts w:ascii="Times New Roman" w:hAnsi="Times New Roman" w:cs="Times New Roman"/>
          <w:sz w:val="27"/>
          <w:szCs w:val="27"/>
        </w:rPr>
        <w:t xml:space="preserve"> МЭК 60079-0-2011 «Взрывоопасные среды. Часть 0. Оборудование. Общие требования» (для добровольного применения),  (с 01.07.2012)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от 25.10.2011 N 495-ст  «Об утверждении национального стандарта» ГОСТ </w:t>
      </w:r>
      <w:proofErr w:type="gramStart"/>
      <w:r w:rsidRPr="00F012C0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012C0">
        <w:rPr>
          <w:rFonts w:ascii="Times New Roman" w:hAnsi="Times New Roman" w:cs="Times New Roman"/>
          <w:sz w:val="27"/>
          <w:szCs w:val="27"/>
        </w:rPr>
        <w:t xml:space="preserve"> ИСО 12127-1-2011 «Система стандартов безопасности труда. Одежда для защиты от тепла и пламени. Определение контактной теплопередачи через защитную одежду или составляющие ее материалы. Часть 1. Метод испытаний с использованием нагревательного цилиндра» (для добровольного применения) 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России от 25.10.2011 N 1212н «О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N 55»</w:t>
      </w:r>
      <w:proofErr w:type="gramEnd"/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>Приказ  Минприроды России от 26.10.2011 N 863 «Об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воздух»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РФ от 22.12.2011 N 1083 «О порядке финансового обеспечения в 2012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России от 23.12.2011 N 1604 «О вводе в промышленную эксплуатацию автоматизированной системы анализа и контроля в области охраны труда»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>Постановление Правительства РФ от 26.12.2011 N 1129 «О формировании, размещении и расходовании резерва средств на осуществление обязательного социального страхования от несчастных случаев на производстве и профессиональных заболеваний в 2012 году и в плановый период 2013 и 2014 годов»</w:t>
      </w:r>
    </w:p>
    <w:p w:rsidR="00F012C0" w:rsidRPr="00F012C0" w:rsidRDefault="00F012C0" w:rsidP="00F012C0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lastRenderedPageBreak/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России от 10.02.2012 №113н  «Об утверждении Правил финансового обеспечения в 2012 году</w:t>
      </w:r>
      <w:r w:rsidRPr="00F012C0">
        <w:rPr>
          <w:rFonts w:ascii="Times New Roman" w:hAnsi="Times New Roman" w:cs="Times New Roman"/>
          <w:sz w:val="28"/>
          <w:szCs w:val="28"/>
        </w:rPr>
        <w:t xml:space="preserve"> предупредительных мер по </w:t>
      </w:r>
      <w:r w:rsidRPr="00F012C0">
        <w:rPr>
          <w:rFonts w:ascii="Times New Roman" w:hAnsi="Times New Roman" w:cs="Times New Roman"/>
          <w:sz w:val="27"/>
          <w:szCs w:val="27"/>
        </w:rPr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России от 14.02.2012 N 125 «Об утверждении Комплекса мероприятий, направленных на сохранение здоровья работников на производстве, на 2012 - 2015 годы»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Типовая программа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России по улучшению условий и охраны труда в субъекте Российской Федерации на 2012-2015гг.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F012C0" w:rsidRPr="00F012C0" w:rsidRDefault="00F012C0" w:rsidP="00F012C0">
      <w:pPr>
        <w:pStyle w:val="ConsPlusNormal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12C0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F012C0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F012C0">
        <w:rPr>
          <w:rFonts w:ascii="Times New Roman" w:hAnsi="Times New Roman" w:cs="Times New Roman"/>
          <w:sz w:val="27"/>
          <w:szCs w:val="27"/>
        </w:rPr>
        <w:t xml:space="preserve"> РФ от 12.03.2012 N 216н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заполнения»</w:t>
      </w:r>
      <w:proofErr w:type="gramEnd"/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15. ГОСТ 24525.0—80. Управление производственным объединением и промышленным предприятием. Основные положения.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16. ГОСТ 12.0.001—82 (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СТ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СЭВ 829—77). ССБТ. Основные положения.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17. ГОСТ 12.0.003—74 (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СТ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СЭВ 790—77). ССБТ. Опасные и вредные производственные факторы. Классификация.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18. Типовое положение об отделе (бюро) охраны труда (техника безопасности) предприятия, организации, утверждено </w:t>
      </w:r>
      <w:proofErr w:type="spell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Госкомтрудом</w:t>
      </w:r>
      <w:proofErr w:type="spell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СССР и ВЦСПС 29.04.82.    8. РДМУ 83-82. Методические указания по внедрению 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стандартов Системы стандартов безопасности труда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отраслях народного хозяйства (взамен РДМУ 83-76).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19. Рекомендации об организации ведомственного 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контроля за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внедрением и соблюдением стандартов безопасности труда, утверждены Госстандартом.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20. Положение о комиссии охраны труда профсоюзного комитета.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21. Положение о расследовании и учете несчастных случаев на производстве.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22. ГОСТ 12.0.004—79. ССТБ. Организация обучения 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работающих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безопасности труда. Общие положения.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23. ГОСТ 12.2.003—74 (CT СЭВ 1085—78). «ССБТ. Оборудование производственное. Общие требования безопасности».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24. ГОСТ 12.2.049—80. «ССБТ. Оборудование производственное. Общие эргономические требования».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25. СНиП III-31—78. Правила производства и приемки работ. Технологическое оборудование. Основные положения.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26. ГОСТ 1.26—77. «ГСС. Порядок разработки и согласования требований безопасности в стандартах и технических условиях».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27. ГОСТ 12.3.002—75 (</w:t>
      </w:r>
      <w:proofErr w:type="gramStart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СТ</w:t>
      </w:r>
      <w:proofErr w:type="gramEnd"/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СЭВ 1728—79). «ССБТ. Процессы производственные. Общие требования безопасности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28. ГОСТ 12.1.005—76. ССБТ. Воздух рабочей зоны. Общие санитарно-гигиенические требования.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 29. ГОСТ 12.1.007—76. ССБТ. Вредные вещества. Классификация и общие требования безопасности.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 30. СНиП 11-4—79. Естественное и искусственное освещение. Нормы проектирования.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31. СНиП Н-ЗЗ—75. Отопление, вентиляция и кондиционирование воздуха. </w:t>
      </w:r>
    </w:p>
    <w:p w:rsidR="00F012C0" w:rsidRPr="00F012C0" w:rsidRDefault="00F012C0" w:rsidP="00F012C0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C0">
        <w:rPr>
          <w:rFonts w:ascii="Times New Roman" w:hAnsi="Times New Roman" w:cs="Times New Roman"/>
          <w:sz w:val="27"/>
          <w:szCs w:val="27"/>
          <w:shd w:val="clear" w:color="auto" w:fill="FFFFFF"/>
        </w:rPr>
        <w:t> 32. СНиП 11-12—77. Защита от шума</w:t>
      </w:r>
    </w:p>
    <w:p w:rsidR="00F012C0" w:rsidRPr="00F012C0" w:rsidRDefault="00F012C0" w:rsidP="00F012C0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12C0" w:rsidRPr="00F012C0" w:rsidSect="009809E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339"/>
    <w:multiLevelType w:val="hybridMultilevel"/>
    <w:tmpl w:val="E0F0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53037"/>
    <w:multiLevelType w:val="hybridMultilevel"/>
    <w:tmpl w:val="29724B38"/>
    <w:lvl w:ilvl="0" w:tplc="0EFAD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74795"/>
    <w:multiLevelType w:val="hybridMultilevel"/>
    <w:tmpl w:val="ACAA7D46"/>
    <w:lvl w:ilvl="0" w:tplc="96BAC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EF5CC3"/>
    <w:multiLevelType w:val="hybridMultilevel"/>
    <w:tmpl w:val="AB1E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92451"/>
    <w:multiLevelType w:val="hybridMultilevel"/>
    <w:tmpl w:val="C2549AF2"/>
    <w:lvl w:ilvl="0" w:tplc="F050E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700F0"/>
    <w:multiLevelType w:val="hybridMultilevel"/>
    <w:tmpl w:val="68644E8E"/>
    <w:lvl w:ilvl="0" w:tplc="E702C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ED0CDD"/>
    <w:multiLevelType w:val="hybridMultilevel"/>
    <w:tmpl w:val="89AC1E8A"/>
    <w:lvl w:ilvl="0" w:tplc="0BB45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25B08"/>
    <w:multiLevelType w:val="hybridMultilevel"/>
    <w:tmpl w:val="039236B4"/>
    <w:lvl w:ilvl="0" w:tplc="31724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375436"/>
    <w:multiLevelType w:val="hybridMultilevel"/>
    <w:tmpl w:val="80D25820"/>
    <w:lvl w:ilvl="0" w:tplc="05247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81351C"/>
    <w:multiLevelType w:val="hybridMultilevel"/>
    <w:tmpl w:val="13EE14EE"/>
    <w:lvl w:ilvl="0" w:tplc="88B87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8353C5"/>
    <w:multiLevelType w:val="hybridMultilevel"/>
    <w:tmpl w:val="0458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B57FE"/>
    <w:multiLevelType w:val="hybridMultilevel"/>
    <w:tmpl w:val="0A305848"/>
    <w:lvl w:ilvl="0" w:tplc="9E7C6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A1263A"/>
    <w:multiLevelType w:val="hybridMultilevel"/>
    <w:tmpl w:val="33E410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A00A0"/>
    <w:multiLevelType w:val="hybridMultilevel"/>
    <w:tmpl w:val="CB62FA06"/>
    <w:lvl w:ilvl="0" w:tplc="18CA5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160095"/>
    <w:multiLevelType w:val="hybridMultilevel"/>
    <w:tmpl w:val="13D2BC36"/>
    <w:lvl w:ilvl="0" w:tplc="0C080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D96624"/>
    <w:multiLevelType w:val="hybridMultilevel"/>
    <w:tmpl w:val="FBE2904E"/>
    <w:lvl w:ilvl="0" w:tplc="8F402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A499E"/>
    <w:multiLevelType w:val="hybridMultilevel"/>
    <w:tmpl w:val="71207574"/>
    <w:lvl w:ilvl="0" w:tplc="96C0F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AB"/>
    <w:rsid w:val="000371E6"/>
    <w:rsid w:val="00062EAB"/>
    <w:rsid w:val="000E52CD"/>
    <w:rsid w:val="00136DFD"/>
    <w:rsid w:val="0017408F"/>
    <w:rsid w:val="00194290"/>
    <w:rsid w:val="00195EA6"/>
    <w:rsid w:val="0021363A"/>
    <w:rsid w:val="002B5973"/>
    <w:rsid w:val="002F65D9"/>
    <w:rsid w:val="002F71D1"/>
    <w:rsid w:val="003D794B"/>
    <w:rsid w:val="00434C17"/>
    <w:rsid w:val="004A6881"/>
    <w:rsid w:val="00523E09"/>
    <w:rsid w:val="00537952"/>
    <w:rsid w:val="00573371"/>
    <w:rsid w:val="00593506"/>
    <w:rsid w:val="005F1342"/>
    <w:rsid w:val="00624AD6"/>
    <w:rsid w:val="00624D99"/>
    <w:rsid w:val="00682952"/>
    <w:rsid w:val="006B58BE"/>
    <w:rsid w:val="0079058D"/>
    <w:rsid w:val="007E6E19"/>
    <w:rsid w:val="00805771"/>
    <w:rsid w:val="00873065"/>
    <w:rsid w:val="009809E4"/>
    <w:rsid w:val="00A0602A"/>
    <w:rsid w:val="00A804FF"/>
    <w:rsid w:val="00AA3CDC"/>
    <w:rsid w:val="00AE478A"/>
    <w:rsid w:val="00B67F04"/>
    <w:rsid w:val="00BB29DC"/>
    <w:rsid w:val="00C103C1"/>
    <w:rsid w:val="00C47E82"/>
    <w:rsid w:val="00C96F70"/>
    <w:rsid w:val="00EA2AB3"/>
    <w:rsid w:val="00EE562E"/>
    <w:rsid w:val="00F012C0"/>
    <w:rsid w:val="00F04EB8"/>
    <w:rsid w:val="00F05574"/>
    <w:rsid w:val="00F7722C"/>
    <w:rsid w:val="00F775AC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"/>
    <w:basedOn w:val="a0"/>
    <w:link w:val="a5"/>
    <w:locked/>
    <w:rsid w:val="0079058D"/>
    <w:rPr>
      <w:sz w:val="24"/>
      <w:szCs w:val="24"/>
    </w:rPr>
  </w:style>
  <w:style w:type="paragraph" w:styleId="a5">
    <w:name w:val="Body Text Indent"/>
    <w:aliases w:val="текст,Основной текст 1,Основной текст 1 Знак"/>
    <w:basedOn w:val="a"/>
    <w:link w:val="a4"/>
    <w:unhideWhenUsed/>
    <w:rsid w:val="0079058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9058D"/>
  </w:style>
  <w:style w:type="paragraph" w:styleId="a6">
    <w:name w:val="List Paragraph"/>
    <w:basedOn w:val="a"/>
    <w:uiPriority w:val="34"/>
    <w:qFormat/>
    <w:rsid w:val="000E52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01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012C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uiPriority w:val="99"/>
    <w:rsid w:val="00F0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12C0"/>
  </w:style>
  <w:style w:type="character" w:styleId="a9">
    <w:name w:val="Hyperlink"/>
    <w:basedOn w:val="a0"/>
    <w:uiPriority w:val="99"/>
    <w:semiHidden/>
    <w:unhideWhenUsed/>
    <w:rsid w:val="00F012C0"/>
    <w:rPr>
      <w:color w:val="0000FF" w:themeColor="hyperlink"/>
      <w:u w:val="single"/>
    </w:rPr>
  </w:style>
  <w:style w:type="character" w:styleId="aa">
    <w:name w:val="Strong"/>
    <w:basedOn w:val="a0"/>
    <w:qFormat/>
    <w:rsid w:val="00F01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"/>
    <w:basedOn w:val="a0"/>
    <w:link w:val="a5"/>
    <w:locked/>
    <w:rsid w:val="0079058D"/>
    <w:rPr>
      <w:sz w:val="24"/>
      <w:szCs w:val="24"/>
    </w:rPr>
  </w:style>
  <w:style w:type="paragraph" w:styleId="a5">
    <w:name w:val="Body Text Indent"/>
    <w:aliases w:val="текст,Основной текст 1,Основной текст 1 Знак"/>
    <w:basedOn w:val="a"/>
    <w:link w:val="a4"/>
    <w:unhideWhenUsed/>
    <w:rsid w:val="0079058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9058D"/>
  </w:style>
  <w:style w:type="paragraph" w:styleId="a6">
    <w:name w:val="List Paragraph"/>
    <w:basedOn w:val="a"/>
    <w:uiPriority w:val="34"/>
    <w:qFormat/>
    <w:rsid w:val="000E52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01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012C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uiPriority w:val="99"/>
    <w:rsid w:val="00F0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12C0"/>
  </w:style>
  <w:style w:type="character" w:styleId="a9">
    <w:name w:val="Hyperlink"/>
    <w:basedOn w:val="a0"/>
    <w:uiPriority w:val="99"/>
    <w:semiHidden/>
    <w:unhideWhenUsed/>
    <w:rsid w:val="00F012C0"/>
    <w:rPr>
      <w:color w:val="0000FF" w:themeColor="hyperlink"/>
      <w:u w:val="single"/>
    </w:rPr>
  </w:style>
  <w:style w:type="character" w:styleId="aa">
    <w:name w:val="Strong"/>
    <w:basedOn w:val="a0"/>
    <w:qFormat/>
    <w:rsid w:val="00F0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0F51-9703-4F79-9F00-671F68F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2017-03-29T08:16:00Z</dcterms:created>
  <dcterms:modified xsi:type="dcterms:W3CDTF">2021-07-17T10:46:00Z</dcterms:modified>
</cp:coreProperties>
</file>